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EC031" w14:textId="2B235DB1" w:rsidR="00BF1FAD" w:rsidRPr="00B81A59" w:rsidRDefault="00C47813" w:rsidP="00C47813">
      <w:pPr>
        <w:spacing w:after="200" w:line="276" w:lineRule="auto"/>
        <w:rPr>
          <w:rFonts w:ascii="Calibri" w:eastAsia="Calibri" w:hAnsi="Calibri" w:cs="David"/>
          <w:b/>
          <w:bCs/>
          <w:sz w:val="28"/>
          <w:szCs w:val="28"/>
          <w:rtl/>
        </w:rPr>
      </w:pPr>
      <w:r w:rsidRPr="00C47813">
        <w:rPr>
          <w:rFonts w:ascii="Calibri" w:eastAsia="Calibri" w:hAnsi="Calibri" w:cs="David"/>
          <w:b/>
          <w:bCs/>
          <w:sz w:val="28"/>
          <w:szCs w:val="28"/>
          <w:rtl/>
        </w:rPr>
        <w:t>מתיאוריה למעשה</w:t>
      </w:r>
      <w:r>
        <w:rPr>
          <w:rFonts w:ascii="Calibri" w:eastAsia="Calibri" w:hAnsi="Calibri" w:cs="David" w:hint="cs"/>
          <w:b/>
          <w:bCs/>
          <w:sz w:val="28"/>
          <w:szCs w:val="28"/>
          <w:rtl/>
        </w:rPr>
        <w:t xml:space="preserve">: </w:t>
      </w:r>
      <w:r w:rsidR="00BF1FAD" w:rsidRPr="0054213D">
        <w:rPr>
          <w:rFonts w:ascii="Calibri" w:eastAsia="Calibri" w:hAnsi="Calibri" w:cs="David"/>
          <w:b/>
          <w:bCs/>
          <w:sz w:val="28"/>
          <w:szCs w:val="28"/>
          <w:rtl/>
        </w:rPr>
        <w:t xml:space="preserve">פיתוח מקצועי </w:t>
      </w:r>
      <w:proofErr w:type="spellStart"/>
      <w:r w:rsidR="00BF1FAD" w:rsidRPr="0054213D">
        <w:rPr>
          <w:rFonts w:ascii="Calibri" w:eastAsia="Calibri" w:hAnsi="Calibri" w:cs="David"/>
          <w:b/>
          <w:bCs/>
          <w:sz w:val="28"/>
          <w:szCs w:val="28"/>
          <w:rtl/>
        </w:rPr>
        <w:t>למת"</w:t>
      </w:r>
      <w:r w:rsidR="00BF1FAD">
        <w:rPr>
          <w:rFonts w:ascii="Calibri" w:eastAsia="Calibri" w:hAnsi="Calibri" w:cs="David" w:hint="cs"/>
          <w:b/>
          <w:bCs/>
          <w:sz w:val="28"/>
          <w:szCs w:val="28"/>
          <w:rtl/>
        </w:rPr>
        <w:t>ל</w:t>
      </w:r>
      <w:proofErr w:type="spellEnd"/>
      <w:r w:rsidR="00BF1FAD" w:rsidRPr="0054213D">
        <w:rPr>
          <w:rFonts w:ascii="Calibri" w:eastAsia="Calibri" w:hAnsi="Calibri" w:cs="David"/>
          <w:b/>
          <w:bCs/>
          <w:sz w:val="28"/>
          <w:szCs w:val="28"/>
          <w:rtl/>
        </w:rPr>
        <w:t xml:space="preserve"> במשרד העבודה</w:t>
      </w:r>
    </w:p>
    <w:tbl>
      <w:tblPr>
        <w:tblStyle w:val="TableGrid"/>
        <w:bidiVisual/>
        <w:tblW w:w="5122" w:type="pct"/>
        <w:tblInd w:w="-202" w:type="dxa"/>
        <w:tblLook w:val="04A0" w:firstRow="1" w:lastRow="0" w:firstColumn="1" w:lastColumn="0" w:noHBand="0" w:noVBand="1"/>
      </w:tblPr>
      <w:tblGrid>
        <w:gridCol w:w="2060"/>
        <w:gridCol w:w="2488"/>
        <w:gridCol w:w="512"/>
        <w:gridCol w:w="1601"/>
        <w:gridCol w:w="1837"/>
      </w:tblGrid>
      <w:tr w:rsidR="00BF1FAD" w:rsidRPr="00F44AC3" w14:paraId="6FC176D0" w14:textId="77777777" w:rsidTr="00C50412">
        <w:tc>
          <w:tcPr>
            <w:tcW w:w="1212" w:type="pct"/>
          </w:tcPr>
          <w:p w14:paraId="339FF337" w14:textId="77777777" w:rsidR="00BF1FAD" w:rsidRPr="00F44AC3" w:rsidRDefault="00BF1FAD" w:rsidP="00C47813">
            <w:pPr>
              <w:rPr>
                <w:rFonts w:ascii="David" w:hAnsi="David" w:cs="David"/>
                <w:b/>
                <w:bCs/>
                <w:sz w:val="24"/>
                <w:szCs w:val="24"/>
                <w:rtl/>
              </w:rPr>
            </w:pPr>
            <w:r w:rsidRPr="00F44AC3">
              <w:rPr>
                <w:rFonts w:ascii="David" w:hAnsi="David" w:cs="David"/>
                <w:b/>
                <w:bCs/>
                <w:sz w:val="24"/>
                <w:szCs w:val="24"/>
                <w:rtl/>
              </w:rPr>
              <w:t xml:space="preserve">יוזם </w:t>
            </w:r>
            <w:r>
              <w:rPr>
                <w:rFonts w:ascii="David" w:hAnsi="David" w:cs="David" w:hint="cs"/>
                <w:b/>
                <w:bCs/>
                <w:sz w:val="24"/>
                <w:szCs w:val="24"/>
                <w:rtl/>
              </w:rPr>
              <w:t>ומבצע</w:t>
            </w:r>
            <w:r w:rsidRPr="00F44AC3">
              <w:rPr>
                <w:rFonts w:ascii="David" w:hAnsi="David" w:cs="David"/>
                <w:b/>
                <w:bCs/>
                <w:sz w:val="24"/>
                <w:szCs w:val="24"/>
                <w:rtl/>
              </w:rPr>
              <w:t xml:space="preserve"> הבקשה</w:t>
            </w:r>
          </w:p>
        </w:tc>
        <w:tc>
          <w:tcPr>
            <w:tcW w:w="1464" w:type="pct"/>
            <w:tcBorders>
              <w:right w:val="single" w:sz="4" w:space="0" w:color="auto"/>
            </w:tcBorders>
          </w:tcPr>
          <w:p w14:paraId="1A424F89" w14:textId="77777777" w:rsidR="00BF1FAD" w:rsidRPr="00F44AC3" w:rsidRDefault="00BF1FAD" w:rsidP="00C47813">
            <w:pPr>
              <w:rPr>
                <w:rFonts w:ascii="David" w:hAnsi="David" w:cs="David"/>
                <w:sz w:val="24"/>
                <w:szCs w:val="24"/>
                <w:rtl/>
              </w:rPr>
            </w:pPr>
            <w:r>
              <w:rPr>
                <w:rFonts w:ascii="David" w:hAnsi="David" w:cs="David" w:hint="cs"/>
                <w:sz w:val="24"/>
                <w:szCs w:val="24"/>
                <w:rtl/>
              </w:rPr>
              <w:t>משרד העבודה</w:t>
            </w:r>
          </w:p>
        </w:tc>
        <w:tc>
          <w:tcPr>
            <w:tcW w:w="301" w:type="pct"/>
            <w:tcBorders>
              <w:top w:val="nil"/>
              <w:left w:val="single" w:sz="4" w:space="0" w:color="auto"/>
              <w:bottom w:val="nil"/>
              <w:right w:val="single" w:sz="4" w:space="0" w:color="auto"/>
            </w:tcBorders>
          </w:tcPr>
          <w:p w14:paraId="7CF20A57" w14:textId="77777777" w:rsidR="00BF1FAD" w:rsidRPr="00F44AC3" w:rsidRDefault="00BF1FAD" w:rsidP="00C47813">
            <w:pPr>
              <w:rPr>
                <w:rFonts w:ascii="David" w:hAnsi="David" w:cs="David"/>
                <w:sz w:val="24"/>
                <w:szCs w:val="24"/>
                <w:rtl/>
              </w:rPr>
            </w:pPr>
          </w:p>
        </w:tc>
        <w:tc>
          <w:tcPr>
            <w:tcW w:w="942" w:type="pct"/>
            <w:tcBorders>
              <w:left w:val="single" w:sz="4" w:space="0" w:color="auto"/>
            </w:tcBorders>
          </w:tcPr>
          <w:p w14:paraId="6C83A80F" w14:textId="77777777" w:rsidR="00BF1FAD" w:rsidRPr="00F44AC3" w:rsidRDefault="00BF1FAD" w:rsidP="00C47813">
            <w:pPr>
              <w:rPr>
                <w:rFonts w:ascii="David" w:hAnsi="David" w:cs="David"/>
                <w:b/>
                <w:bCs/>
                <w:sz w:val="24"/>
                <w:szCs w:val="24"/>
                <w:rtl/>
              </w:rPr>
            </w:pPr>
            <w:r>
              <w:rPr>
                <w:rFonts w:ascii="David" w:hAnsi="David" w:cs="David" w:hint="cs"/>
                <w:b/>
                <w:bCs/>
                <w:sz w:val="24"/>
                <w:szCs w:val="24"/>
                <w:rtl/>
              </w:rPr>
              <w:t xml:space="preserve">שכבת גיל </w:t>
            </w:r>
            <w:r w:rsidRPr="00C65A56">
              <w:rPr>
                <w:rFonts w:ascii="David" w:hAnsi="David" w:cs="David" w:hint="cs"/>
                <w:sz w:val="24"/>
                <w:szCs w:val="24"/>
                <w:rtl/>
              </w:rPr>
              <w:t>(יסודי, חט"ב, על יסודי)</w:t>
            </w:r>
          </w:p>
        </w:tc>
        <w:tc>
          <w:tcPr>
            <w:tcW w:w="1081" w:type="pct"/>
          </w:tcPr>
          <w:p w14:paraId="11D33C6A" w14:textId="77777777" w:rsidR="00BF1FAD" w:rsidRPr="00F44AC3" w:rsidRDefault="00BF1FAD" w:rsidP="00C47813">
            <w:pPr>
              <w:spacing w:line="360" w:lineRule="auto"/>
              <w:rPr>
                <w:rFonts w:ascii="David" w:hAnsi="David" w:cs="David"/>
                <w:sz w:val="24"/>
                <w:szCs w:val="24"/>
                <w:rtl/>
              </w:rPr>
            </w:pPr>
            <w:r>
              <w:rPr>
                <w:rFonts w:ascii="David" w:hAnsi="David" w:cs="David" w:hint="cs"/>
                <w:sz w:val="24"/>
                <w:szCs w:val="24"/>
                <w:rtl/>
              </w:rPr>
              <w:t>על יסודי</w:t>
            </w:r>
          </w:p>
        </w:tc>
      </w:tr>
      <w:tr w:rsidR="00BF1FAD" w:rsidRPr="00F44AC3" w14:paraId="19135500" w14:textId="77777777" w:rsidTr="00C50412">
        <w:tc>
          <w:tcPr>
            <w:tcW w:w="1212" w:type="pct"/>
          </w:tcPr>
          <w:p w14:paraId="6BF7EE44" w14:textId="77777777" w:rsidR="00BF1FAD" w:rsidRPr="00F44AC3" w:rsidRDefault="00BF1FAD" w:rsidP="00C47813">
            <w:pPr>
              <w:spacing w:line="360" w:lineRule="auto"/>
              <w:rPr>
                <w:rFonts w:ascii="David" w:hAnsi="David" w:cs="David"/>
                <w:b/>
                <w:bCs/>
                <w:sz w:val="24"/>
                <w:szCs w:val="24"/>
                <w:rtl/>
              </w:rPr>
            </w:pPr>
            <w:r w:rsidRPr="00F44AC3">
              <w:rPr>
                <w:rFonts w:ascii="David" w:hAnsi="David" w:cs="David"/>
                <w:b/>
                <w:bCs/>
                <w:sz w:val="24"/>
                <w:szCs w:val="24"/>
                <w:rtl/>
              </w:rPr>
              <w:t>אופק/עוז לתמורה</w:t>
            </w:r>
          </w:p>
        </w:tc>
        <w:tc>
          <w:tcPr>
            <w:tcW w:w="1464" w:type="pct"/>
            <w:tcBorders>
              <w:right w:val="single" w:sz="4" w:space="0" w:color="auto"/>
            </w:tcBorders>
          </w:tcPr>
          <w:p w14:paraId="217C8557" w14:textId="77777777" w:rsidR="00BF1FAD" w:rsidRPr="00F44AC3" w:rsidRDefault="00BF1FAD" w:rsidP="00C47813">
            <w:pPr>
              <w:spacing w:line="360" w:lineRule="auto"/>
              <w:rPr>
                <w:rFonts w:ascii="David" w:hAnsi="David" w:cs="David"/>
                <w:sz w:val="24"/>
                <w:szCs w:val="24"/>
                <w:rtl/>
              </w:rPr>
            </w:pPr>
            <w:r>
              <w:rPr>
                <w:rFonts w:ascii="David" w:hAnsi="David" w:cs="David" w:hint="cs"/>
                <w:sz w:val="24"/>
                <w:szCs w:val="24"/>
                <w:rtl/>
              </w:rPr>
              <w:t>אופק/ עוז</w:t>
            </w:r>
          </w:p>
        </w:tc>
        <w:tc>
          <w:tcPr>
            <w:tcW w:w="301" w:type="pct"/>
            <w:tcBorders>
              <w:top w:val="nil"/>
              <w:left w:val="single" w:sz="4" w:space="0" w:color="auto"/>
              <w:bottom w:val="nil"/>
              <w:right w:val="single" w:sz="4" w:space="0" w:color="auto"/>
            </w:tcBorders>
          </w:tcPr>
          <w:p w14:paraId="41141DF7" w14:textId="77777777" w:rsidR="00BF1FAD" w:rsidRPr="00F44AC3" w:rsidRDefault="00BF1FAD" w:rsidP="00C47813">
            <w:pPr>
              <w:spacing w:line="360" w:lineRule="auto"/>
              <w:rPr>
                <w:rFonts w:ascii="David" w:hAnsi="David" w:cs="David"/>
                <w:sz w:val="24"/>
                <w:szCs w:val="24"/>
                <w:rtl/>
              </w:rPr>
            </w:pPr>
          </w:p>
        </w:tc>
        <w:tc>
          <w:tcPr>
            <w:tcW w:w="942" w:type="pct"/>
            <w:tcBorders>
              <w:left w:val="single" w:sz="4" w:space="0" w:color="auto"/>
            </w:tcBorders>
          </w:tcPr>
          <w:p w14:paraId="3BCE71E2" w14:textId="77777777" w:rsidR="00BF1FAD" w:rsidRPr="00F44AC3" w:rsidRDefault="00BF1FAD" w:rsidP="00C47813">
            <w:pPr>
              <w:spacing w:line="360" w:lineRule="auto"/>
              <w:rPr>
                <w:rFonts w:ascii="David" w:hAnsi="David" w:cs="David"/>
                <w:b/>
                <w:bCs/>
                <w:sz w:val="24"/>
                <w:szCs w:val="24"/>
                <w:rtl/>
              </w:rPr>
            </w:pPr>
            <w:r>
              <w:rPr>
                <w:rFonts w:ascii="David" w:hAnsi="David" w:cs="David" w:hint="cs"/>
                <w:b/>
                <w:bCs/>
                <w:sz w:val="24"/>
                <w:szCs w:val="24"/>
                <w:rtl/>
              </w:rPr>
              <w:t>כתות</w:t>
            </w:r>
          </w:p>
        </w:tc>
        <w:tc>
          <w:tcPr>
            <w:tcW w:w="1081" w:type="pct"/>
          </w:tcPr>
          <w:p w14:paraId="79F3CD2E" w14:textId="77777777" w:rsidR="00BF1FAD" w:rsidRPr="00F44AC3" w:rsidRDefault="00BF1FAD" w:rsidP="00C47813">
            <w:pPr>
              <w:spacing w:line="360" w:lineRule="auto"/>
              <w:rPr>
                <w:rFonts w:ascii="David" w:hAnsi="David" w:cs="David"/>
                <w:sz w:val="24"/>
                <w:szCs w:val="24"/>
                <w:rtl/>
              </w:rPr>
            </w:pPr>
          </w:p>
        </w:tc>
      </w:tr>
      <w:tr w:rsidR="00BF1FAD" w:rsidRPr="00F44AC3" w14:paraId="66F201CA" w14:textId="77777777" w:rsidTr="00C50412">
        <w:tc>
          <w:tcPr>
            <w:tcW w:w="1212" w:type="pct"/>
          </w:tcPr>
          <w:p w14:paraId="15B09B13" w14:textId="77777777" w:rsidR="00BF1FAD" w:rsidRPr="00F44AC3" w:rsidRDefault="00BF1FAD" w:rsidP="00C47813">
            <w:pPr>
              <w:rPr>
                <w:rFonts w:ascii="David" w:hAnsi="David" w:cs="David"/>
                <w:b/>
                <w:bCs/>
                <w:sz w:val="24"/>
                <w:szCs w:val="24"/>
                <w:rtl/>
              </w:rPr>
            </w:pPr>
            <w:r>
              <w:rPr>
                <w:rFonts w:ascii="David" w:hAnsi="David" w:cs="David" w:hint="cs"/>
                <w:b/>
                <w:bCs/>
                <w:sz w:val="24"/>
                <w:szCs w:val="24"/>
                <w:rtl/>
              </w:rPr>
              <w:t>ת</w:t>
            </w:r>
            <w:r w:rsidRPr="008628B1">
              <w:rPr>
                <w:rFonts w:ascii="David" w:hAnsi="David" w:cs="David" w:hint="cs"/>
                <w:b/>
                <w:bCs/>
                <w:sz w:val="24"/>
                <w:szCs w:val="24"/>
                <w:rtl/>
              </w:rPr>
              <w:t>חום</w:t>
            </w:r>
            <w:r>
              <w:rPr>
                <w:rFonts w:ascii="David" w:hAnsi="David" w:cs="David" w:hint="cs"/>
                <w:b/>
                <w:bCs/>
                <w:sz w:val="24"/>
                <w:szCs w:val="24"/>
                <w:rtl/>
              </w:rPr>
              <w:t xml:space="preserve"> </w:t>
            </w:r>
            <w:r w:rsidRPr="007633A0">
              <w:rPr>
                <w:rFonts w:ascii="David" w:hAnsi="David" w:cs="David" w:hint="cs"/>
                <w:sz w:val="24"/>
                <w:szCs w:val="24"/>
                <w:rtl/>
              </w:rPr>
              <w:t xml:space="preserve">(מקצוע ההוראה, תפקיד </w:t>
            </w:r>
            <w:proofErr w:type="spellStart"/>
            <w:r w:rsidRPr="007633A0">
              <w:rPr>
                <w:rFonts w:ascii="David" w:hAnsi="David" w:cs="David" w:hint="cs"/>
                <w:sz w:val="24"/>
                <w:szCs w:val="24"/>
                <w:rtl/>
              </w:rPr>
              <w:t>עו"ה</w:t>
            </w:r>
            <w:proofErr w:type="spellEnd"/>
            <w:r w:rsidRPr="007633A0">
              <w:rPr>
                <w:rFonts w:ascii="David" w:hAnsi="David" w:cs="David" w:hint="cs"/>
                <w:sz w:val="24"/>
                <w:szCs w:val="24"/>
                <w:rtl/>
              </w:rPr>
              <w:t>, נושא רוחב, תוכנית ייעודית)</w:t>
            </w:r>
          </w:p>
        </w:tc>
        <w:tc>
          <w:tcPr>
            <w:tcW w:w="1464" w:type="pct"/>
            <w:tcBorders>
              <w:right w:val="single" w:sz="4" w:space="0" w:color="auto"/>
            </w:tcBorders>
          </w:tcPr>
          <w:p w14:paraId="3339D29D" w14:textId="77777777" w:rsidR="00BF1FAD" w:rsidRPr="00F44AC3" w:rsidRDefault="00BF1FAD" w:rsidP="00C47813">
            <w:pPr>
              <w:spacing w:line="360" w:lineRule="auto"/>
              <w:rPr>
                <w:rFonts w:ascii="David" w:hAnsi="David" w:cs="David"/>
                <w:sz w:val="24"/>
                <w:szCs w:val="24"/>
                <w:rtl/>
              </w:rPr>
            </w:pPr>
          </w:p>
        </w:tc>
        <w:tc>
          <w:tcPr>
            <w:tcW w:w="301" w:type="pct"/>
            <w:tcBorders>
              <w:top w:val="nil"/>
              <w:left w:val="single" w:sz="4" w:space="0" w:color="auto"/>
              <w:bottom w:val="nil"/>
              <w:right w:val="single" w:sz="4" w:space="0" w:color="auto"/>
            </w:tcBorders>
          </w:tcPr>
          <w:p w14:paraId="4C51990A" w14:textId="77777777" w:rsidR="00BF1FAD" w:rsidRPr="00F44AC3" w:rsidRDefault="00BF1FAD" w:rsidP="00C47813">
            <w:pPr>
              <w:spacing w:line="360" w:lineRule="auto"/>
              <w:rPr>
                <w:rFonts w:ascii="David" w:hAnsi="David" w:cs="David"/>
                <w:sz w:val="24"/>
                <w:szCs w:val="24"/>
                <w:rtl/>
              </w:rPr>
            </w:pPr>
          </w:p>
        </w:tc>
        <w:tc>
          <w:tcPr>
            <w:tcW w:w="942" w:type="pct"/>
            <w:tcBorders>
              <w:left w:val="single" w:sz="4" w:space="0" w:color="auto"/>
            </w:tcBorders>
          </w:tcPr>
          <w:p w14:paraId="716903D3" w14:textId="77777777" w:rsidR="00BF1FAD" w:rsidRPr="00F44AC3" w:rsidRDefault="00BF1FAD" w:rsidP="00C47813">
            <w:pPr>
              <w:spacing w:line="360" w:lineRule="auto"/>
              <w:rPr>
                <w:rFonts w:ascii="David" w:hAnsi="David" w:cs="David"/>
                <w:b/>
                <w:bCs/>
                <w:sz w:val="24"/>
                <w:szCs w:val="24"/>
                <w:rtl/>
              </w:rPr>
            </w:pPr>
            <w:r>
              <w:rPr>
                <w:rFonts w:ascii="David" w:hAnsi="David" w:cs="David" w:hint="cs"/>
                <w:b/>
                <w:bCs/>
                <w:sz w:val="24"/>
                <w:szCs w:val="24"/>
                <w:rtl/>
              </w:rPr>
              <w:t>מגזר</w:t>
            </w:r>
            <w:r w:rsidRPr="00F44AC3">
              <w:rPr>
                <w:rFonts w:ascii="David" w:hAnsi="David" w:cs="David"/>
                <w:b/>
                <w:bCs/>
                <w:sz w:val="24"/>
                <w:szCs w:val="24"/>
                <w:rtl/>
              </w:rPr>
              <w:t xml:space="preserve"> </w:t>
            </w:r>
          </w:p>
        </w:tc>
        <w:tc>
          <w:tcPr>
            <w:tcW w:w="1081" w:type="pct"/>
          </w:tcPr>
          <w:p w14:paraId="64C4A4C5" w14:textId="77777777" w:rsidR="00BF1FAD" w:rsidRPr="00F44AC3" w:rsidRDefault="00BF1FAD" w:rsidP="00C47813">
            <w:pPr>
              <w:spacing w:line="360" w:lineRule="auto"/>
              <w:rPr>
                <w:rFonts w:ascii="David" w:hAnsi="David" w:cs="David"/>
                <w:sz w:val="24"/>
                <w:szCs w:val="24"/>
                <w:rtl/>
              </w:rPr>
            </w:pPr>
            <w:r>
              <w:rPr>
                <w:rFonts w:ascii="David" w:hAnsi="David" w:cs="David" w:hint="cs"/>
                <w:sz w:val="24"/>
                <w:szCs w:val="24"/>
                <w:rtl/>
              </w:rPr>
              <w:t>הכל</w:t>
            </w:r>
          </w:p>
        </w:tc>
      </w:tr>
      <w:tr w:rsidR="00BF1FAD" w:rsidRPr="00F44AC3" w14:paraId="2448C5B2" w14:textId="77777777" w:rsidTr="00C50412">
        <w:tc>
          <w:tcPr>
            <w:tcW w:w="1212" w:type="pct"/>
          </w:tcPr>
          <w:p w14:paraId="6D3B959F" w14:textId="77777777" w:rsidR="00BF1FAD" w:rsidRPr="00F44AC3" w:rsidRDefault="00BF1FAD" w:rsidP="00C47813">
            <w:pPr>
              <w:spacing w:line="360" w:lineRule="auto"/>
              <w:rPr>
                <w:rFonts w:ascii="David" w:hAnsi="David" w:cs="David"/>
                <w:b/>
                <w:bCs/>
                <w:sz w:val="24"/>
                <w:szCs w:val="24"/>
                <w:rtl/>
              </w:rPr>
            </w:pPr>
            <w:r>
              <w:rPr>
                <w:rFonts w:ascii="David" w:hAnsi="David" w:cs="David" w:hint="cs"/>
                <w:b/>
                <w:bCs/>
                <w:sz w:val="24"/>
                <w:szCs w:val="24"/>
                <w:rtl/>
              </w:rPr>
              <w:t>שם ההשתלמות</w:t>
            </w:r>
          </w:p>
        </w:tc>
        <w:tc>
          <w:tcPr>
            <w:tcW w:w="1464" w:type="pct"/>
            <w:tcBorders>
              <w:right w:val="single" w:sz="4" w:space="0" w:color="auto"/>
            </w:tcBorders>
          </w:tcPr>
          <w:p w14:paraId="21E7DC8A" w14:textId="77777777" w:rsidR="00BF1FAD" w:rsidRPr="00F44AC3" w:rsidRDefault="00BF1FAD" w:rsidP="00C47813">
            <w:pPr>
              <w:spacing w:line="360" w:lineRule="auto"/>
              <w:rPr>
                <w:rFonts w:ascii="David" w:hAnsi="David" w:cs="David"/>
                <w:sz w:val="24"/>
                <w:szCs w:val="24"/>
                <w:rtl/>
              </w:rPr>
            </w:pPr>
            <w:r>
              <w:rPr>
                <w:rFonts w:ascii="David" w:hAnsi="David" w:cs="David" w:hint="cs"/>
                <w:sz w:val="24"/>
                <w:szCs w:val="24"/>
                <w:rtl/>
              </w:rPr>
              <w:t>פיתוח מקצועי משרד העבודה</w:t>
            </w:r>
          </w:p>
        </w:tc>
        <w:tc>
          <w:tcPr>
            <w:tcW w:w="301" w:type="pct"/>
            <w:tcBorders>
              <w:top w:val="nil"/>
              <w:left w:val="single" w:sz="4" w:space="0" w:color="auto"/>
              <w:bottom w:val="nil"/>
              <w:right w:val="single" w:sz="4" w:space="0" w:color="auto"/>
            </w:tcBorders>
          </w:tcPr>
          <w:p w14:paraId="570463A3" w14:textId="77777777" w:rsidR="00BF1FAD" w:rsidRPr="00F44AC3" w:rsidRDefault="00BF1FAD" w:rsidP="00C47813">
            <w:pPr>
              <w:spacing w:line="360" w:lineRule="auto"/>
              <w:rPr>
                <w:rFonts w:ascii="David" w:hAnsi="David" w:cs="David"/>
                <w:sz w:val="24"/>
                <w:szCs w:val="24"/>
                <w:rtl/>
              </w:rPr>
            </w:pPr>
          </w:p>
        </w:tc>
        <w:tc>
          <w:tcPr>
            <w:tcW w:w="942" w:type="pct"/>
            <w:tcBorders>
              <w:left w:val="single" w:sz="4" w:space="0" w:color="auto"/>
              <w:bottom w:val="single" w:sz="4" w:space="0" w:color="auto"/>
            </w:tcBorders>
          </w:tcPr>
          <w:p w14:paraId="5E6F4552" w14:textId="77777777" w:rsidR="00BF1FAD" w:rsidRPr="00F44AC3" w:rsidRDefault="00BF1FAD" w:rsidP="00C47813">
            <w:pPr>
              <w:spacing w:line="360" w:lineRule="auto"/>
              <w:rPr>
                <w:rFonts w:ascii="David" w:hAnsi="David" w:cs="David"/>
                <w:b/>
                <w:bCs/>
                <w:sz w:val="24"/>
                <w:szCs w:val="24"/>
                <w:rtl/>
              </w:rPr>
            </w:pPr>
            <w:r>
              <w:rPr>
                <w:rFonts w:ascii="David" w:hAnsi="David" w:cs="David" w:hint="cs"/>
                <w:b/>
                <w:bCs/>
                <w:sz w:val="24"/>
                <w:szCs w:val="24"/>
                <w:rtl/>
              </w:rPr>
              <w:t>יום</w:t>
            </w:r>
          </w:p>
        </w:tc>
        <w:tc>
          <w:tcPr>
            <w:tcW w:w="1081" w:type="pct"/>
            <w:tcBorders>
              <w:bottom w:val="single" w:sz="4" w:space="0" w:color="auto"/>
            </w:tcBorders>
          </w:tcPr>
          <w:p w14:paraId="4129E6CC" w14:textId="5836A8C5" w:rsidR="00BF1FAD" w:rsidRDefault="00BF1FAD" w:rsidP="00C47813">
            <w:pPr>
              <w:spacing w:line="360" w:lineRule="auto"/>
              <w:rPr>
                <w:rFonts w:ascii="David" w:hAnsi="David" w:cs="David"/>
                <w:sz w:val="24"/>
                <w:szCs w:val="24"/>
                <w:rtl/>
              </w:rPr>
            </w:pPr>
            <w:r w:rsidRPr="0026159D">
              <w:rPr>
                <w:rFonts w:ascii="David" w:hAnsi="David" w:cs="David" w:hint="cs"/>
                <w:sz w:val="24"/>
                <w:szCs w:val="24"/>
                <w:highlight w:val="yellow"/>
                <w:rtl/>
              </w:rPr>
              <w:t>ימי א</w:t>
            </w:r>
            <w:r w:rsidR="008B6C3C" w:rsidRPr="0026159D">
              <w:rPr>
                <w:rFonts w:ascii="David" w:hAnsi="David" w:cs="David" w:hint="cs"/>
                <w:sz w:val="24"/>
                <w:szCs w:val="24"/>
                <w:highlight w:val="yellow"/>
                <w:rtl/>
              </w:rPr>
              <w:t>'</w:t>
            </w:r>
          </w:p>
          <w:p w14:paraId="771CBB42" w14:textId="78A37694" w:rsidR="00BF1FAD" w:rsidRPr="00F44AC3" w:rsidRDefault="00BF1FAD" w:rsidP="00C47813">
            <w:pPr>
              <w:spacing w:line="360" w:lineRule="auto"/>
              <w:rPr>
                <w:rFonts w:ascii="David" w:hAnsi="David" w:cs="David"/>
                <w:sz w:val="24"/>
                <w:szCs w:val="24"/>
                <w:rtl/>
              </w:rPr>
            </w:pPr>
            <w:r>
              <w:rPr>
                <w:rFonts w:ascii="David" w:hAnsi="David" w:cs="David" w:hint="cs"/>
                <w:sz w:val="24"/>
                <w:szCs w:val="24"/>
                <w:rtl/>
              </w:rPr>
              <w:t xml:space="preserve">14:00-15:30 </w:t>
            </w:r>
          </w:p>
        </w:tc>
      </w:tr>
      <w:tr w:rsidR="00BF1FAD" w:rsidRPr="00F44AC3" w14:paraId="02ACA725" w14:textId="77777777" w:rsidTr="00C50412">
        <w:tc>
          <w:tcPr>
            <w:tcW w:w="1212" w:type="pct"/>
          </w:tcPr>
          <w:p w14:paraId="16D4F4BD" w14:textId="77777777" w:rsidR="00BF1FAD" w:rsidRPr="00F44AC3" w:rsidRDefault="00BF1FAD" w:rsidP="00C47813">
            <w:pPr>
              <w:rPr>
                <w:rFonts w:ascii="David" w:hAnsi="David" w:cs="David"/>
                <w:b/>
                <w:bCs/>
                <w:sz w:val="24"/>
                <w:szCs w:val="24"/>
                <w:rtl/>
              </w:rPr>
            </w:pPr>
            <w:r>
              <w:rPr>
                <w:rFonts w:ascii="David" w:hAnsi="David" w:cs="David" w:hint="cs"/>
                <w:b/>
                <w:bCs/>
                <w:sz w:val="24"/>
                <w:szCs w:val="24"/>
                <w:rtl/>
              </w:rPr>
              <w:t>אוכלוסיית היעד</w:t>
            </w:r>
            <w:r>
              <w:rPr>
                <w:rFonts w:ascii="David" w:hAnsi="David" w:cs="David"/>
                <w:b/>
                <w:bCs/>
                <w:sz w:val="24"/>
                <w:szCs w:val="24"/>
                <w:rtl/>
              </w:rPr>
              <w:br/>
            </w:r>
            <w:r w:rsidRPr="008E066B">
              <w:rPr>
                <w:rFonts w:ascii="David" w:hAnsi="David" w:cs="David" w:hint="cs"/>
                <w:sz w:val="24"/>
                <w:szCs w:val="24"/>
                <w:rtl/>
              </w:rPr>
              <w:t>(גננות, מורים כוללים, מנהלים, מורים מקצוע</w:t>
            </w:r>
            <w:r>
              <w:rPr>
                <w:rFonts w:ascii="David" w:hAnsi="David" w:cs="David" w:hint="cs"/>
                <w:sz w:val="24"/>
                <w:szCs w:val="24"/>
                <w:rtl/>
              </w:rPr>
              <w:t>י</w:t>
            </w:r>
            <w:r w:rsidRPr="008E066B">
              <w:rPr>
                <w:rFonts w:ascii="David" w:hAnsi="David" w:cs="David" w:hint="cs"/>
                <w:sz w:val="24"/>
                <w:szCs w:val="24"/>
                <w:rtl/>
              </w:rPr>
              <w:t>ים וכד')</w:t>
            </w:r>
          </w:p>
        </w:tc>
        <w:tc>
          <w:tcPr>
            <w:tcW w:w="1464" w:type="pct"/>
            <w:tcBorders>
              <w:right w:val="single" w:sz="4" w:space="0" w:color="auto"/>
            </w:tcBorders>
          </w:tcPr>
          <w:p w14:paraId="02BDBD8C" w14:textId="681444E4" w:rsidR="00BF1FAD" w:rsidRPr="00F44AC3" w:rsidRDefault="00BF1FAD" w:rsidP="00C47813">
            <w:pPr>
              <w:spacing w:line="360" w:lineRule="auto"/>
              <w:rPr>
                <w:rFonts w:ascii="David" w:hAnsi="David" w:cs="David"/>
                <w:sz w:val="24"/>
                <w:szCs w:val="24"/>
                <w:rtl/>
              </w:rPr>
            </w:pPr>
            <w:r>
              <w:rPr>
                <w:rFonts w:ascii="David" w:hAnsi="David" w:cs="David" w:hint="cs"/>
                <w:sz w:val="24"/>
                <w:szCs w:val="24"/>
                <w:rtl/>
              </w:rPr>
              <w:t xml:space="preserve">הכשרת </w:t>
            </w:r>
            <w:proofErr w:type="spellStart"/>
            <w:r>
              <w:rPr>
                <w:rFonts w:ascii="David" w:hAnsi="David" w:cs="David" w:hint="cs"/>
                <w:sz w:val="24"/>
                <w:szCs w:val="24"/>
                <w:rtl/>
              </w:rPr>
              <w:t>מת"לים</w:t>
            </w:r>
            <w:proofErr w:type="spellEnd"/>
            <w:r>
              <w:rPr>
                <w:rFonts w:ascii="David" w:hAnsi="David" w:cs="David" w:hint="cs"/>
                <w:sz w:val="24"/>
                <w:szCs w:val="24"/>
                <w:rtl/>
              </w:rPr>
              <w:t xml:space="preserve"> </w:t>
            </w:r>
            <w:r w:rsidR="004E18B2">
              <w:rPr>
                <w:rFonts w:ascii="David" w:hAnsi="David" w:cs="David" w:hint="cs"/>
                <w:sz w:val="24"/>
                <w:szCs w:val="24"/>
                <w:rtl/>
              </w:rPr>
              <w:t>במשרד העבודה</w:t>
            </w:r>
          </w:p>
        </w:tc>
        <w:tc>
          <w:tcPr>
            <w:tcW w:w="301" w:type="pct"/>
            <w:tcBorders>
              <w:top w:val="nil"/>
              <w:left w:val="single" w:sz="4" w:space="0" w:color="auto"/>
              <w:bottom w:val="nil"/>
              <w:right w:val="single" w:sz="4" w:space="0" w:color="auto"/>
            </w:tcBorders>
          </w:tcPr>
          <w:p w14:paraId="441D50E4" w14:textId="77777777" w:rsidR="00BF1FAD" w:rsidRPr="00F44AC3" w:rsidRDefault="00BF1FAD" w:rsidP="00C47813">
            <w:pPr>
              <w:spacing w:line="360" w:lineRule="auto"/>
              <w:rPr>
                <w:rFonts w:ascii="David" w:hAnsi="David" w:cs="David"/>
                <w:sz w:val="24"/>
                <w:szCs w:val="24"/>
                <w:rtl/>
              </w:rPr>
            </w:pPr>
          </w:p>
        </w:tc>
        <w:tc>
          <w:tcPr>
            <w:tcW w:w="942" w:type="pct"/>
            <w:tcBorders>
              <w:top w:val="single" w:sz="4" w:space="0" w:color="auto"/>
              <w:left w:val="single" w:sz="4" w:space="0" w:color="auto"/>
              <w:bottom w:val="single" w:sz="4" w:space="0" w:color="auto"/>
              <w:right w:val="single" w:sz="4" w:space="0" w:color="auto"/>
            </w:tcBorders>
          </w:tcPr>
          <w:p w14:paraId="33B51B0A" w14:textId="77777777" w:rsidR="00BF1FAD" w:rsidRPr="00F44AC3" w:rsidRDefault="00BF1FAD" w:rsidP="00C47813">
            <w:pPr>
              <w:spacing w:line="360" w:lineRule="auto"/>
              <w:rPr>
                <w:rFonts w:ascii="David" w:hAnsi="David" w:cs="David"/>
                <w:b/>
                <w:bCs/>
                <w:sz w:val="24"/>
                <w:szCs w:val="24"/>
                <w:rtl/>
              </w:rPr>
            </w:pPr>
            <w:r>
              <w:rPr>
                <w:rFonts w:ascii="David" w:hAnsi="David" w:cs="David" w:hint="cs"/>
                <w:b/>
                <w:bCs/>
                <w:sz w:val="24"/>
                <w:szCs w:val="24"/>
                <w:rtl/>
              </w:rPr>
              <w:t>מיקום</w:t>
            </w:r>
          </w:p>
        </w:tc>
        <w:tc>
          <w:tcPr>
            <w:tcW w:w="1081" w:type="pct"/>
            <w:tcBorders>
              <w:top w:val="single" w:sz="4" w:space="0" w:color="auto"/>
              <w:left w:val="single" w:sz="4" w:space="0" w:color="auto"/>
              <w:bottom w:val="single" w:sz="4" w:space="0" w:color="auto"/>
              <w:right w:val="single" w:sz="4" w:space="0" w:color="auto"/>
            </w:tcBorders>
          </w:tcPr>
          <w:p w14:paraId="45DB21CE" w14:textId="77777777" w:rsidR="00BF1FAD" w:rsidRPr="00F44AC3" w:rsidRDefault="00BF1FAD" w:rsidP="00C47813">
            <w:pPr>
              <w:spacing w:line="360" w:lineRule="auto"/>
              <w:rPr>
                <w:rFonts w:ascii="David" w:hAnsi="David" w:cs="David"/>
                <w:sz w:val="24"/>
                <w:szCs w:val="24"/>
                <w:rtl/>
              </w:rPr>
            </w:pPr>
            <w:r>
              <w:rPr>
                <w:rFonts w:ascii="David" w:hAnsi="David" w:cs="David" w:hint="cs"/>
                <w:sz w:val="24"/>
                <w:szCs w:val="24"/>
                <w:rtl/>
              </w:rPr>
              <w:t>היברידי</w:t>
            </w:r>
          </w:p>
        </w:tc>
      </w:tr>
    </w:tbl>
    <w:p w14:paraId="3494D89C" w14:textId="77777777" w:rsidR="00BF1FAD" w:rsidRDefault="00BF1FAD" w:rsidP="00C47813">
      <w:pPr>
        <w:rPr>
          <w:rFonts w:ascii="David" w:hAnsi="David" w:cs="David"/>
          <w:sz w:val="24"/>
          <w:szCs w:val="24"/>
          <w:rtl/>
        </w:rPr>
      </w:pPr>
    </w:p>
    <w:p w14:paraId="4D46ABEB" w14:textId="77777777" w:rsidR="00BF1FAD" w:rsidRDefault="00BF1FAD" w:rsidP="00C47813">
      <w:pPr>
        <w:rPr>
          <w:rFonts w:ascii="David" w:hAnsi="David" w:cs="David"/>
          <w:b/>
          <w:bCs/>
          <w:sz w:val="24"/>
          <w:szCs w:val="24"/>
          <w:rtl/>
        </w:rPr>
      </w:pPr>
      <w:r>
        <w:rPr>
          <w:rFonts w:ascii="David" w:hAnsi="David" w:cs="David" w:hint="cs"/>
          <w:b/>
          <w:bCs/>
          <w:sz w:val="24"/>
          <w:szCs w:val="24"/>
          <w:rtl/>
        </w:rPr>
        <w:t xml:space="preserve">א. </w:t>
      </w:r>
      <w:r w:rsidRPr="00F44AC3">
        <w:rPr>
          <w:rFonts w:ascii="David" w:hAnsi="David" w:cs="David" w:hint="cs"/>
          <w:b/>
          <w:bCs/>
          <w:sz w:val="24"/>
          <w:szCs w:val="24"/>
          <w:rtl/>
        </w:rPr>
        <w:t>מטרות ה</w:t>
      </w:r>
      <w:r>
        <w:rPr>
          <w:rFonts w:ascii="David" w:hAnsi="David" w:cs="David" w:hint="cs"/>
          <w:b/>
          <w:bCs/>
          <w:sz w:val="24"/>
          <w:szCs w:val="24"/>
          <w:rtl/>
        </w:rPr>
        <w:t>השתלמות</w:t>
      </w:r>
      <w:r w:rsidRPr="00F44AC3">
        <w:rPr>
          <w:rFonts w:ascii="David" w:hAnsi="David" w:cs="David" w:hint="cs"/>
          <w:b/>
          <w:bCs/>
          <w:sz w:val="24"/>
          <w:szCs w:val="24"/>
          <w:rtl/>
        </w:rPr>
        <w:t xml:space="preserve"> </w:t>
      </w:r>
    </w:p>
    <w:tbl>
      <w:tblPr>
        <w:tblStyle w:val="TableGrid"/>
        <w:bidiVisual/>
        <w:tblW w:w="8515" w:type="dxa"/>
        <w:tblInd w:w="155" w:type="dxa"/>
        <w:tblLook w:val="04A0" w:firstRow="1" w:lastRow="0" w:firstColumn="1" w:lastColumn="0" w:noHBand="0" w:noVBand="1"/>
      </w:tblPr>
      <w:tblGrid>
        <w:gridCol w:w="328"/>
        <w:gridCol w:w="8187"/>
      </w:tblGrid>
      <w:tr w:rsidR="00BF1FAD" w:rsidRPr="00A26836" w14:paraId="2FF8E66D" w14:textId="77777777" w:rsidTr="00C50412">
        <w:trPr>
          <w:trHeight w:val="417"/>
        </w:trPr>
        <w:tc>
          <w:tcPr>
            <w:tcW w:w="328" w:type="dxa"/>
            <w:shd w:val="clear" w:color="auto" w:fill="C1E4F5" w:themeFill="accent1" w:themeFillTint="33"/>
          </w:tcPr>
          <w:p w14:paraId="2B3E3FA6" w14:textId="77777777" w:rsidR="00BF1FAD" w:rsidRPr="00E55DE8" w:rsidRDefault="00BF1FAD" w:rsidP="00C47813">
            <w:pPr>
              <w:spacing w:line="276" w:lineRule="auto"/>
              <w:rPr>
                <w:b/>
                <w:bCs/>
                <w:sz w:val="20"/>
                <w:szCs w:val="20"/>
                <w:rtl/>
              </w:rPr>
            </w:pPr>
            <w:r w:rsidRPr="00E55DE8">
              <w:rPr>
                <w:rFonts w:hint="cs"/>
                <w:b/>
                <w:bCs/>
                <w:sz w:val="20"/>
                <w:szCs w:val="20"/>
                <w:rtl/>
              </w:rPr>
              <w:t>1</w:t>
            </w:r>
          </w:p>
        </w:tc>
        <w:tc>
          <w:tcPr>
            <w:tcW w:w="8187" w:type="dxa"/>
          </w:tcPr>
          <w:p w14:paraId="2FD19215" w14:textId="77777777" w:rsidR="004E18B2" w:rsidRPr="00650002" w:rsidRDefault="004E18B2" w:rsidP="00C47813">
            <w:pPr>
              <w:spacing w:after="160" w:line="259" w:lineRule="auto"/>
              <w:rPr>
                <w:rFonts w:ascii="David" w:hAnsi="David" w:cs="David"/>
                <w:sz w:val="24"/>
                <w:szCs w:val="24"/>
              </w:rPr>
            </w:pPr>
            <w:r w:rsidRPr="00650002">
              <w:rPr>
                <w:rFonts w:ascii="David" w:hAnsi="David" w:cs="David"/>
                <w:sz w:val="24"/>
                <w:szCs w:val="24"/>
                <w:rtl/>
              </w:rPr>
              <w:t>לטפח הובלה מערכתית ושיתופי פעולה בין צוותים חינוכיים לקידום הכלה והצלחת כלל התלמידים</w:t>
            </w:r>
            <w:r w:rsidRPr="00650002">
              <w:rPr>
                <w:rFonts w:ascii="David" w:hAnsi="David" w:cs="David"/>
                <w:sz w:val="24"/>
                <w:szCs w:val="24"/>
              </w:rPr>
              <w:t>.</w:t>
            </w:r>
          </w:p>
          <w:p w14:paraId="47054269" w14:textId="77777777" w:rsidR="004E18B2" w:rsidRPr="00650002" w:rsidRDefault="004E18B2" w:rsidP="00C47813">
            <w:pPr>
              <w:spacing w:after="160" w:line="259" w:lineRule="auto"/>
              <w:rPr>
                <w:rFonts w:ascii="David" w:hAnsi="David" w:cs="David"/>
                <w:sz w:val="24"/>
                <w:szCs w:val="24"/>
                <w:rtl/>
              </w:rPr>
            </w:pPr>
          </w:p>
          <w:p w14:paraId="76337ABF" w14:textId="77777777" w:rsidR="00BF1FAD" w:rsidRPr="00650002" w:rsidRDefault="00BF1FAD" w:rsidP="00C47813">
            <w:pPr>
              <w:rPr>
                <w:sz w:val="20"/>
                <w:szCs w:val="20"/>
                <w:rtl/>
              </w:rPr>
            </w:pPr>
          </w:p>
        </w:tc>
      </w:tr>
      <w:tr w:rsidR="00650002" w:rsidRPr="00A26836" w14:paraId="76F3EEBC" w14:textId="77777777" w:rsidTr="00C50412">
        <w:trPr>
          <w:trHeight w:val="417"/>
        </w:trPr>
        <w:tc>
          <w:tcPr>
            <w:tcW w:w="328" w:type="dxa"/>
            <w:shd w:val="clear" w:color="auto" w:fill="C1E4F5" w:themeFill="accent1" w:themeFillTint="33"/>
          </w:tcPr>
          <w:p w14:paraId="5353A325" w14:textId="3B7DFFEF" w:rsidR="00650002" w:rsidRPr="00E55DE8" w:rsidRDefault="00650002" w:rsidP="00C47813">
            <w:pPr>
              <w:spacing w:line="276" w:lineRule="auto"/>
              <w:rPr>
                <w:b/>
                <w:bCs/>
                <w:sz w:val="20"/>
                <w:szCs w:val="20"/>
                <w:rtl/>
              </w:rPr>
            </w:pPr>
            <w:r>
              <w:rPr>
                <w:rFonts w:hint="cs"/>
                <w:b/>
                <w:bCs/>
                <w:sz w:val="20"/>
                <w:szCs w:val="20"/>
                <w:rtl/>
              </w:rPr>
              <w:t>2</w:t>
            </w:r>
          </w:p>
        </w:tc>
        <w:tc>
          <w:tcPr>
            <w:tcW w:w="8187" w:type="dxa"/>
          </w:tcPr>
          <w:p w14:paraId="4AA6AAD1" w14:textId="100BC671" w:rsidR="00650002" w:rsidRPr="00650002" w:rsidRDefault="00650002" w:rsidP="00C47813">
            <w:pPr>
              <w:rPr>
                <w:rFonts w:ascii="David" w:hAnsi="David" w:cs="David"/>
                <w:sz w:val="24"/>
                <w:szCs w:val="24"/>
                <w:rtl/>
              </w:rPr>
            </w:pPr>
            <w:r w:rsidRPr="00650002">
              <w:rPr>
                <w:rFonts w:ascii="David" w:hAnsi="David" w:cs="David" w:hint="cs"/>
                <w:sz w:val="24"/>
                <w:szCs w:val="24"/>
                <w:rtl/>
              </w:rPr>
              <w:t>למידת</w:t>
            </w:r>
            <w:r w:rsidRPr="00650002">
              <w:rPr>
                <w:rFonts w:ascii="David" w:hAnsi="David" w:cs="David"/>
                <w:sz w:val="24"/>
                <w:szCs w:val="24"/>
                <w:rtl/>
              </w:rPr>
              <w:t xml:space="preserve"> כלים יישומיים להוראה מותאמת בכיתה הכוללת תלמידים עם לקויות למידה ו/או הפרעת קשב</w:t>
            </w:r>
            <w:r w:rsidRPr="00650002">
              <w:rPr>
                <w:rFonts w:ascii="David" w:hAnsi="David" w:cs="David" w:hint="cs"/>
                <w:sz w:val="24"/>
                <w:szCs w:val="24"/>
                <w:rtl/>
              </w:rPr>
              <w:t>.</w:t>
            </w:r>
          </w:p>
        </w:tc>
      </w:tr>
      <w:tr w:rsidR="00650002" w:rsidRPr="00A26836" w14:paraId="401CFF39" w14:textId="77777777" w:rsidTr="00C50412">
        <w:trPr>
          <w:trHeight w:val="417"/>
        </w:trPr>
        <w:tc>
          <w:tcPr>
            <w:tcW w:w="328" w:type="dxa"/>
            <w:shd w:val="clear" w:color="auto" w:fill="C1E4F5" w:themeFill="accent1" w:themeFillTint="33"/>
          </w:tcPr>
          <w:p w14:paraId="7BB2909C" w14:textId="308B2C94" w:rsidR="00650002" w:rsidRPr="00E55DE8" w:rsidRDefault="00650002" w:rsidP="00C47813">
            <w:pPr>
              <w:spacing w:line="276" w:lineRule="auto"/>
              <w:rPr>
                <w:b/>
                <w:bCs/>
                <w:sz w:val="20"/>
                <w:szCs w:val="20"/>
                <w:rtl/>
              </w:rPr>
            </w:pPr>
            <w:r>
              <w:rPr>
                <w:rFonts w:hint="cs"/>
                <w:b/>
                <w:bCs/>
                <w:sz w:val="20"/>
                <w:szCs w:val="20"/>
                <w:rtl/>
              </w:rPr>
              <w:t>3</w:t>
            </w:r>
          </w:p>
        </w:tc>
        <w:tc>
          <w:tcPr>
            <w:tcW w:w="8187" w:type="dxa"/>
          </w:tcPr>
          <w:p w14:paraId="36B4DF78" w14:textId="77777777" w:rsidR="00650002" w:rsidRPr="00650002" w:rsidRDefault="00650002" w:rsidP="00C47813">
            <w:pPr>
              <w:spacing w:after="160" w:line="259" w:lineRule="auto"/>
              <w:rPr>
                <w:rFonts w:ascii="David" w:hAnsi="David" w:cs="David"/>
                <w:sz w:val="24"/>
                <w:szCs w:val="24"/>
              </w:rPr>
            </w:pPr>
            <w:r w:rsidRPr="00650002">
              <w:rPr>
                <w:rFonts w:ascii="David" w:hAnsi="David" w:cs="David" w:hint="cs"/>
                <w:sz w:val="24"/>
                <w:szCs w:val="24"/>
                <w:rtl/>
              </w:rPr>
              <w:t>למידת</w:t>
            </w:r>
            <w:r w:rsidRPr="00650002">
              <w:rPr>
                <w:rFonts w:ascii="David" w:hAnsi="David" w:cs="David"/>
                <w:sz w:val="24"/>
                <w:szCs w:val="24"/>
                <w:rtl/>
              </w:rPr>
              <w:t xml:space="preserve"> כלים יישומיים להעמקת ההיכרות של המורה עם הצרכים הייחודיים של התלמידים עם לקויות הלמידה ו/ או הפרעת הקשב.</w:t>
            </w:r>
          </w:p>
          <w:p w14:paraId="0C62A9E9" w14:textId="77777777" w:rsidR="00650002" w:rsidRPr="00650002" w:rsidRDefault="00650002" w:rsidP="00C47813">
            <w:pPr>
              <w:rPr>
                <w:rFonts w:ascii="David" w:hAnsi="David" w:cs="David"/>
                <w:sz w:val="24"/>
                <w:szCs w:val="24"/>
                <w:rtl/>
              </w:rPr>
            </w:pPr>
          </w:p>
        </w:tc>
      </w:tr>
      <w:tr w:rsidR="00650002" w:rsidRPr="00A26836" w14:paraId="47C45978" w14:textId="77777777" w:rsidTr="00C50412">
        <w:trPr>
          <w:trHeight w:val="417"/>
        </w:trPr>
        <w:tc>
          <w:tcPr>
            <w:tcW w:w="328" w:type="dxa"/>
            <w:shd w:val="clear" w:color="auto" w:fill="C1E4F5" w:themeFill="accent1" w:themeFillTint="33"/>
          </w:tcPr>
          <w:p w14:paraId="6AFFDE6A" w14:textId="6639FA50" w:rsidR="00650002" w:rsidRDefault="00650002" w:rsidP="00C47813">
            <w:pPr>
              <w:rPr>
                <w:b/>
                <w:bCs/>
                <w:sz w:val="20"/>
                <w:szCs w:val="20"/>
                <w:rtl/>
              </w:rPr>
            </w:pPr>
            <w:r>
              <w:rPr>
                <w:rFonts w:hint="cs"/>
                <w:b/>
                <w:bCs/>
                <w:sz w:val="20"/>
                <w:szCs w:val="20"/>
                <w:rtl/>
              </w:rPr>
              <w:t>4</w:t>
            </w:r>
          </w:p>
        </w:tc>
        <w:tc>
          <w:tcPr>
            <w:tcW w:w="8187" w:type="dxa"/>
          </w:tcPr>
          <w:p w14:paraId="35046E69" w14:textId="5944B304" w:rsidR="00650002" w:rsidRPr="00650002" w:rsidRDefault="00650002" w:rsidP="00C47813">
            <w:pPr>
              <w:spacing w:after="160" w:line="259" w:lineRule="auto"/>
              <w:rPr>
                <w:rFonts w:ascii="David" w:hAnsi="David" w:cs="David"/>
                <w:sz w:val="24"/>
                <w:szCs w:val="24"/>
              </w:rPr>
            </w:pPr>
            <w:r w:rsidRPr="00650002">
              <w:rPr>
                <w:rFonts w:ascii="David" w:hAnsi="David" w:cs="David" w:hint="cs"/>
                <w:sz w:val="24"/>
                <w:szCs w:val="24"/>
                <w:rtl/>
              </w:rPr>
              <w:t xml:space="preserve">להכיר עקרונות </w:t>
            </w:r>
            <w:proofErr w:type="spellStart"/>
            <w:r w:rsidRPr="00650002">
              <w:rPr>
                <w:rFonts w:ascii="David" w:hAnsi="David" w:cs="David" w:hint="cs"/>
                <w:sz w:val="24"/>
                <w:szCs w:val="24"/>
                <w:rtl/>
              </w:rPr>
              <w:t>נוירופדגוגיים</w:t>
            </w:r>
            <w:proofErr w:type="spellEnd"/>
            <w:r w:rsidRPr="00650002">
              <w:rPr>
                <w:rFonts w:ascii="David" w:hAnsi="David" w:cs="David" w:hint="cs"/>
                <w:sz w:val="24"/>
                <w:szCs w:val="24"/>
                <w:rtl/>
              </w:rPr>
              <w:t xml:space="preserve"> ולשלב אותם בבניית שיעור/ יחידת לימוד. </w:t>
            </w:r>
            <w:r w:rsidRPr="00650002">
              <w:rPr>
                <w:rFonts w:ascii="David" w:hAnsi="David" w:cs="David"/>
                <w:sz w:val="24"/>
                <w:szCs w:val="24"/>
                <w:rtl/>
              </w:rPr>
              <w:br/>
            </w:r>
          </w:p>
          <w:p w14:paraId="750479DF" w14:textId="77777777" w:rsidR="00650002" w:rsidRPr="00650002" w:rsidRDefault="00650002" w:rsidP="00C47813">
            <w:pPr>
              <w:rPr>
                <w:rFonts w:ascii="David" w:hAnsi="David" w:cs="David"/>
                <w:sz w:val="24"/>
                <w:szCs w:val="24"/>
                <w:rtl/>
              </w:rPr>
            </w:pPr>
          </w:p>
        </w:tc>
      </w:tr>
    </w:tbl>
    <w:p w14:paraId="2EDD110E" w14:textId="77777777" w:rsidR="00BF1FAD" w:rsidRDefault="00BF1FAD" w:rsidP="00C47813">
      <w:pPr>
        <w:rPr>
          <w:rFonts w:ascii="David" w:hAnsi="David" w:cs="David"/>
          <w:b/>
          <w:bCs/>
          <w:sz w:val="24"/>
          <w:szCs w:val="24"/>
          <w:rtl/>
        </w:rPr>
      </w:pPr>
    </w:p>
    <w:p w14:paraId="71E415E2" w14:textId="77777777" w:rsidR="00BF1FAD" w:rsidRDefault="00BF1FAD" w:rsidP="00C47813">
      <w:pPr>
        <w:rPr>
          <w:rFonts w:ascii="David" w:hAnsi="David" w:cs="David"/>
          <w:b/>
          <w:bCs/>
          <w:sz w:val="24"/>
          <w:szCs w:val="24"/>
          <w:rtl/>
        </w:rPr>
      </w:pPr>
    </w:p>
    <w:p w14:paraId="56286A19" w14:textId="77777777" w:rsidR="00BF1FAD" w:rsidRDefault="00BF1FAD" w:rsidP="00C47813">
      <w:pPr>
        <w:rPr>
          <w:rFonts w:ascii="David" w:hAnsi="David" w:cs="David"/>
          <w:b/>
          <w:bCs/>
          <w:sz w:val="24"/>
          <w:szCs w:val="24"/>
          <w:rtl/>
        </w:rPr>
      </w:pPr>
    </w:p>
    <w:p w14:paraId="677B299B" w14:textId="77777777" w:rsidR="00BF1FAD" w:rsidRDefault="00BF1FAD" w:rsidP="00C47813">
      <w:pPr>
        <w:rPr>
          <w:rFonts w:ascii="David" w:hAnsi="David" w:cs="David"/>
          <w:b/>
          <w:bCs/>
          <w:sz w:val="24"/>
          <w:szCs w:val="24"/>
          <w:rtl/>
        </w:rPr>
      </w:pPr>
    </w:p>
    <w:p w14:paraId="7AF8080E" w14:textId="77777777" w:rsidR="00BF1FAD" w:rsidRDefault="00BF1FAD" w:rsidP="00C47813">
      <w:pPr>
        <w:rPr>
          <w:rFonts w:ascii="David" w:hAnsi="David" w:cs="David"/>
          <w:b/>
          <w:bCs/>
          <w:sz w:val="24"/>
          <w:szCs w:val="24"/>
          <w:rtl/>
        </w:rPr>
      </w:pPr>
    </w:p>
    <w:p w14:paraId="2712D50B" w14:textId="77777777" w:rsidR="00BF1FAD" w:rsidRDefault="00BF1FAD" w:rsidP="00C47813">
      <w:pPr>
        <w:rPr>
          <w:rFonts w:ascii="David" w:hAnsi="David" w:cs="David"/>
          <w:b/>
          <w:bCs/>
          <w:sz w:val="24"/>
          <w:szCs w:val="24"/>
          <w:rtl/>
        </w:rPr>
      </w:pPr>
    </w:p>
    <w:p w14:paraId="1883D7C6" w14:textId="77777777" w:rsidR="00BF1FAD" w:rsidRDefault="00BF1FAD" w:rsidP="00C47813">
      <w:pPr>
        <w:rPr>
          <w:rFonts w:ascii="David" w:hAnsi="David" w:cs="David"/>
          <w:b/>
          <w:bCs/>
          <w:sz w:val="24"/>
          <w:szCs w:val="24"/>
          <w:rtl/>
        </w:rPr>
      </w:pPr>
    </w:p>
    <w:p w14:paraId="14F97311" w14:textId="77777777" w:rsidR="00BF1FAD" w:rsidRDefault="00BF1FAD" w:rsidP="00C47813">
      <w:pPr>
        <w:rPr>
          <w:rFonts w:ascii="David" w:hAnsi="David" w:cs="David"/>
          <w:b/>
          <w:bCs/>
          <w:sz w:val="24"/>
          <w:szCs w:val="24"/>
          <w:rtl/>
        </w:rPr>
      </w:pPr>
    </w:p>
    <w:p w14:paraId="1CD2A6DA" w14:textId="77777777" w:rsidR="00650002" w:rsidRDefault="00650002" w:rsidP="00C47813">
      <w:pPr>
        <w:rPr>
          <w:rFonts w:ascii="David" w:hAnsi="David" w:cs="David"/>
          <w:b/>
          <w:bCs/>
          <w:sz w:val="24"/>
          <w:szCs w:val="24"/>
          <w:rtl/>
        </w:rPr>
      </w:pPr>
    </w:p>
    <w:p w14:paraId="35F29AE2" w14:textId="77777777" w:rsidR="00650002" w:rsidRDefault="00650002" w:rsidP="00C47813">
      <w:pPr>
        <w:rPr>
          <w:rFonts w:ascii="David" w:hAnsi="David" w:cs="David"/>
          <w:b/>
          <w:bCs/>
          <w:sz w:val="24"/>
          <w:szCs w:val="24"/>
          <w:rtl/>
        </w:rPr>
      </w:pPr>
    </w:p>
    <w:p w14:paraId="5D77891A" w14:textId="77777777" w:rsidR="00650002" w:rsidRDefault="00650002" w:rsidP="00C47813">
      <w:pPr>
        <w:rPr>
          <w:rFonts w:ascii="David" w:hAnsi="David" w:cs="David"/>
          <w:b/>
          <w:bCs/>
          <w:sz w:val="24"/>
          <w:szCs w:val="24"/>
          <w:rtl/>
        </w:rPr>
      </w:pPr>
    </w:p>
    <w:p w14:paraId="450DB06A" w14:textId="77777777" w:rsidR="00650002" w:rsidRPr="0054213D" w:rsidRDefault="00650002" w:rsidP="00C47813">
      <w:pPr>
        <w:rPr>
          <w:rFonts w:ascii="David" w:hAnsi="David" w:cs="David"/>
          <w:b/>
          <w:bCs/>
          <w:sz w:val="24"/>
          <w:szCs w:val="24"/>
          <w:rtl/>
        </w:rPr>
      </w:pPr>
    </w:p>
    <w:tbl>
      <w:tblPr>
        <w:tblStyle w:val="TableGrid"/>
        <w:tblpPr w:leftFromText="180" w:rightFromText="180" w:vertAnchor="text" w:tblpY="-1439"/>
        <w:bidiVisual/>
        <w:tblW w:w="5588" w:type="pct"/>
        <w:tblLayout w:type="fixed"/>
        <w:tblLook w:val="04A0" w:firstRow="1" w:lastRow="0" w:firstColumn="1" w:lastColumn="0" w:noHBand="0" w:noVBand="1"/>
      </w:tblPr>
      <w:tblGrid>
        <w:gridCol w:w="561"/>
        <w:gridCol w:w="1136"/>
        <w:gridCol w:w="2139"/>
        <w:gridCol w:w="1115"/>
        <w:gridCol w:w="1028"/>
        <w:gridCol w:w="1251"/>
        <w:gridCol w:w="2047"/>
      </w:tblGrid>
      <w:tr w:rsidR="00CC7CFD" w14:paraId="61E8A721" w14:textId="77777777" w:rsidTr="00CC7CFD">
        <w:trPr>
          <w:trHeight w:val="990"/>
        </w:trPr>
        <w:tc>
          <w:tcPr>
            <w:tcW w:w="303" w:type="pct"/>
            <w:tcBorders>
              <w:top w:val="nil"/>
              <w:left w:val="nil"/>
            </w:tcBorders>
          </w:tcPr>
          <w:p w14:paraId="7C99282E" w14:textId="77777777" w:rsidR="00CC7CFD" w:rsidRDefault="00CC7CFD" w:rsidP="00CC7CFD">
            <w:pPr>
              <w:spacing w:line="360" w:lineRule="auto"/>
              <w:rPr>
                <w:rFonts w:ascii="David" w:hAnsi="David" w:cs="David"/>
                <w:b/>
                <w:bCs/>
                <w:sz w:val="24"/>
                <w:szCs w:val="24"/>
                <w:rtl/>
              </w:rPr>
            </w:pPr>
          </w:p>
        </w:tc>
        <w:tc>
          <w:tcPr>
            <w:tcW w:w="612" w:type="pct"/>
          </w:tcPr>
          <w:p w14:paraId="1AA77A7A" w14:textId="77777777" w:rsidR="00CC7CFD" w:rsidRDefault="00CC7CFD" w:rsidP="00CC7CFD">
            <w:pPr>
              <w:rPr>
                <w:rFonts w:ascii="David" w:hAnsi="David" w:cs="David"/>
                <w:b/>
                <w:bCs/>
                <w:sz w:val="24"/>
                <w:szCs w:val="24"/>
                <w:rtl/>
              </w:rPr>
            </w:pPr>
            <w:r>
              <w:rPr>
                <w:rFonts w:ascii="David" w:hAnsi="David" w:cs="David" w:hint="cs"/>
                <w:b/>
                <w:bCs/>
                <w:sz w:val="24"/>
                <w:szCs w:val="24"/>
                <w:rtl/>
              </w:rPr>
              <w:t>תאריך</w:t>
            </w:r>
          </w:p>
        </w:tc>
        <w:tc>
          <w:tcPr>
            <w:tcW w:w="1153" w:type="pct"/>
          </w:tcPr>
          <w:p w14:paraId="26126746" w14:textId="77777777" w:rsidR="00CC7CFD" w:rsidRDefault="00CC7CFD" w:rsidP="00CC7CFD">
            <w:pPr>
              <w:rPr>
                <w:rFonts w:ascii="David" w:hAnsi="David" w:cs="David"/>
                <w:b/>
                <w:bCs/>
                <w:sz w:val="24"/>
                <w:szCs w:val="24"/>
                <w:rtl/>
              </w:rPr>
            </w:pPr>
            <w:r>
              <w:rPr>
                <w:rFonts w:ascii="David" w:hAnsi="David" w:cs="David" w:hint="cs"/>
                <w:b/>
                <w:bCs/>
                <w:sz w:val="24"/>
                <w:szCs w:val="24"/>
                <w:rtl/>
              </w:rPr>
              <w:t>נושא</w:t>
            </w:r>
          </w:p>
        </w:tc>
        <w:tc>
          <w:tcPr>
            <w:tcW w:w="601" w:type="pct"/>
          </w:tcPr>
          <w:p w14:paraId="2B10B0D0" w14:textId="77777777" w:rsidR="00CC7CFD" w:rsidRDefault="00CC7CFD" w:rsidP="00CC7CFD">
            <w:pPr>
              <w:rPr>
                <w:rFonts w:ascii="David" w:hAnsi="David" w:cs="David"/>
                <w:b/>
                <w:bCs/>
                <w:sz w:val="24"/>
                <w:szCs w:val="24"/>
                <w:rtl/>
              </w:rPr>
            </w:pPr>
            <w:r>
              <w:rPr>
                <w:rFonts w:ascii="David" w:hAnsi="David" w:cs="David" w:hint="cs"/>
                <w:b/>
                <w:bCs/>
                <w:sz w:val="24"/>
                <w:szCs w:val="24"/>
                <w:rtl/>
              </w:rPr>
              <w:t>שם המנחה</w:t>
            </w:r>
          </w:p>
        </w:tc>
        <w:tc>
          <w:tcPr>
            <w:tcW w:w="554" w:type="pct"/>
          </w:tcPr>
          <w:p w14:paraId="3A5BE0DF" w14:textId="77777777" w:rsidR="00CC7CFD" w:rsidRDefault="00CC7CFD" w:rsidP="00CC7CFD">
            <w:pPr>
              <w:rPr>
                <w:rFonts w:ascii="David" w:hAnsi="David" w:cs="David"/>
                <w:b/>
                <w:bCs/>
                <w:sz w:val="24"/>
                <w:szCs w:val="24"/>
                <w:rtl/>
              </w:rPr>
            </w:pPr>
            <w:r>
              <w:rPr>
                <w:rFonts w:ascii="David" w:hAnsi="David" w:cs="David" w:hint="cs"/>
                <w:b/>
                <w:bCs/>
                <w:sz w:val="24"/>
                <w:szCs w:val="24"/>
                <w:rtl/>
              </w:rPr>
              <w:t>בין השעות</w:t>
            </w:r>
          </w:p>
        </w:tc>
        <w:tc>
          <w:tcPr>
            <w:tcW w:w="674" w:type="pct"/>
          </w:tcPr>
          <w:p w14:paraId="71CEA586" w14:textId="77777777" w:rsidR="00CC7CFD" w:rsidRDefault="00CC7CFD" w:rsidP="00CC7CFD">
            <w:pPr>
              <w:rPr>
                <w:rFonts w:ascii="David" w:hAnsi="David" w:cs="David"/>
                <w:b/>
                <w:bCs/>
                <w:sz w:val="24"/>
                <w:szCs w:val="24"/>
                <w:rtl/>
              </w:rPr>
            </w:pPr>
            <w:r>
              <w:rPr>
                <w:rFonts w:ascii="David" w:hAnsi="David" w:cs="David" w:hint="cs"/>
                <w:b/>
                <w:bCs/>
                <w:sz w:val="24"/>
                <w:szCs w:val="24"/>
                <w:rtl/>
              </w:rPr>
              <w:t>היקף השעות</w:t>
            </w:r>
          </w:p>
        </w:tc>
        <w:tc>
          <w:tcPr>
            <w:tcW w:w="1104" w:type="pct"/>
          </w:tcPr>
          <w:p w14:paraId="1FB0EFB5" w14:textId="77777777" w:rsidR="00CC7CFD" w:rsidRDefault="00CC7CFD" w:rsidP="00CC7CFD">
            <w:pPr>
              <w:rPr>
                <w:rFonts w:ascii="David" w:hAnsi="David" w:cs="David"/>
                <w:b/>
                <w:bCs/>
                <w:sz w:val="24"/>
                <w:szCs w:val="24"/>
                <w:rtl/>
              </w:rPr>
            </w:pPr>
            <w:proofErr w:type="spellStart"/>
            <w:r>
              <w:rPr>
                <w:rFonts w:ascii="David" w:hAnsi="David" w:cs="David" w:hint="cs"/>
                <w:b/>
                <w:bCs/>
                <w:sz w:val="24"/>
                <w:szCs w:val="24"/>
                <w:rtl/>
              </w:rPr>
              <w:t>פא"פ</w:t>
            </w:r>
            <w:proofErr w:type="spellEnd"/>
            <w:r>
              <w:rPr>
                <w:rFonts w:ascii="David" w:hAnsi="David" w:cs="David" w:hint="cs"/>
                <w:b/>
                <w:bCs/>
                <w:sz w:val="24"/>
                <w:szCs w:val="24"/>
                <w:rtl/>
              </w:rPr>
              <w:t>/סינכרוני/</w:t>
            </w:r>
            <w:r>
              <w:rPr>
                <w:rFonts w:ascii="David" w:hAnsi="David" w:cs="David"/>
                <w:b/>
                <w:bCs/>
                <w:sz w:val="24"/>
                <w:szCs w:val="24"/>
                <w:rtl/>
              </w:rPr>
              <w:br/>
            </w:r>
            <w:r>
              <w:rPr>
                <w:rFonts w:ascii="David" w:hAnsi="David" w:cs="David" w:hint="cs"/>
                <w:b/>
                <w:bCs/>
                <w:sz w:val="24"/>
                <w:szCs w:val="24"/>
                <w:rtl/>
              </w:rPr>
              <w:t>א-סינכרוני/סיור/אחר</w:t>
            </w:r>
          </w:p>
        </w:tc>
      </w:tr>
      <w:tr w:rsidR="00CC7CFD" w14:paraId="64C72D4E" w14:textId="77777777" w:rsidTr="00CC7CFD">
        <w:trPr>
          <w:trHeight w:val="990"/>
        </w:trPr>
        <w:tc>
          <w:tcPr>
            <w:tcW w:w="303" w:type="pct"/>
            <w:tcBorders>
              <w:top w:val="nil"/>
              <w:left w:val="nil"/>
            </w:tcBorders>
          </w:tcPr>
          <w:p w14:paraId="3560758E"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1</w:t>
            </w:r>
          </w:p>
        </w:tc>
        <w:tc>
          <w:tcPr>
            <w:tcW w:w="612" w:type="pct"/>
          </w:tcPr>
          <w:p w14:paraId="508A96E3" w14:textId="77777777" w:rsidR="00CC7CFD" w:rsidRDefault="00CC7CFD" w:rsidP="00CC7CFD">
            <w:pPr>
              <w:rPr>
                <w:rFonts w:ascii="David" w:hAnsi="David" w:cs="David"/>
                <w:b/>
                <w:bCs/>
                <w:sz w:val="24"/>
                <w:szCs w:val="24"/>
                <w:rtl/>
              </w:rPr>
            </w:pPr>
            <w:r>
              <w:rPr>
                <w:rFonts w:ascii="David" w:hAnsi="David" w:cs="David" w:hint="cs"/>
                <w:b/>
                <w:bCs/>
                <w:sz w:val="24"/>
                <w:szCs w:val="24"/>
                <w:rtl/>
              </w:rPr>
              <w:t>15.11.26</w:t>
            </w:r>
          </w:p>
        </w:tc>
        <w:tc>
          <w:tcPr>
            <w:tcW w:w="1153" w:type="pct"/>
          </w:tcPr>
          <w:p w14:paraId="6FCB552F" w14:textId="77777777" w:rsidR="00CC7CFD" w:rsidRDefault="00CC7CFD" w:rsidP="00CC7CFD">
            <w:pPr>
              <w:rPr>
                <w:rFonts w:ascii="David" w:hAnsi="David" w:cs="David"/>
                <w:b/>
                <w:bCs/>
                <w:sz w:val="24"/>
                <w:szCs w:val="24"/>
                <w:rtl/>
              </w:rPr>
            </w:pPr>
            <w:r>
              <w:rPr>
                <w:rFonts w:ascii="David" w:hAnsi="David" w:cs="David" w:hint="cs"/>
                <w:b/>
                <w:bCs/>
                <w:sz w:val="24"/>
                <w:szCs w:val="24"/>
                <w:rtl/>
              </w:rPr>
              <w:t xml:space="preserve">ממיפוי לבניית תכנית עבודה- שימוש בכלי </w:t>
            </w:r>
            <w:r>
              <w:rPr>
                <w:rFonts w:ascii="David" w:hAnsi="David" w:cs="David"/>
                <w:b/>
                <w:bCs/>
                <w:sz w:val="24"/>
                <w:szCs w:val="24"/>
              </w:rPr>
              <w:t>AI</w:t>
            </w:r>
            <w:r>
              <w:rPr>
                <w:rFonts w:ascii="David" w:hAnsi="David" w:cs="David" w:hint="cs"/>
                <w:b/>
                <w:bCs/>
                <w:sz w:val="24"/>
                <w:szCs w:val="24"/>
                <w:rtl/>
              </w:rPr>
              <w:t xml:space="preserve"> </w:t>
            </w:r>
          </w:p>
        </w:tc>
        <w:tc>
          <w:tcPr>
            <w:tcW w:w="601" w:type="pct"/>
          </w:tcPr>
          <w:p w14:paraId="668FDA4B" w14:textId="77777777" w:rsidR="00CC7CFD" w:rsidRDefault="00CC7CFD" w:rsidP="00CC7CFD">
            <w:pPr>
              <w:rPr>
                <w:rFonts w:ascii="David" w:hAnsi="David" w:cs="David"/>
                <w:b/>
                <w:bCs/>
                <w:sz w:val="24"/>
                <w:szCs w:val="24"/>
                <w:rtl/>
              </w:rPr>
            </w:pPr>
            <w:r>
              <w:rPr>
                <w:rFonts w:ascii="David" w:hAnsi="David" w:cs="David" w:hint="cs"/>
                <w:b/>
                <w:bCs/>
                <w:sz w:val="24"/>
                <w:szCs w:val="24"/>
                <w:rtl/>
              </w:rPr>
              <w:t>עדי ספיבק</w:t>
            </w:r>
          </w:p>
        </w:tc>
        <w:tc>
          <w:tcPr>
            <w:tcW w:w="554" w:type="pct"/>
          </w:tcPr>
          <w:p w14:paraId="37B65094" w14:textId="77777777" w:rsidR="00CC7CFD" w:rsidRDefault="00CC7CFD" w:rsidP="00CC7CFD">
            <w:pPr>
              <w:rPr>
                <w:rFonts w:ascii="David" w:hAnsi="David" w:cs="David"/>
                <w:b/>
                <w:bCs/>
                <w:sz w:val="24"/>
                <w:szCs w:val="24"/>
                <w:rtl/>
              </w:rPr>
            </w:pPr>
            <w:r>
              <w:rPr>
                <w:rFonts w:ascii="David" w:hAnsi="David" w:cs="David" w:hint="cs"/>
                <w:b/>
                <w:bCs/>
                <w:sz w:val="24"/>
                <w:szCs w:val="24"/>
                <w:rtl/>
              </w:rPr>
              <w:t>14:00-15:30</w:t>
            </w:r>
          </w:p>
        </w:tc>
        <w:tc>
          <w:tcPr>
            <w:tcW w:w="674" w:type="pct"/>
          </w:tcPr>
          <w:p w14:paraId="683E15BB" w14:textId="77777777" w:rsidR="00CC7CFD" w:rsidRDefault="00CC7CFD" w:rsidP="00CC7CFD">
            <w:pPr>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30D48A37" w14:textId="77777777" w:rsidR="00CC7CFD" w:rsidRDefault="00CC7CFD" w:rsidP="00CC7CFD">
            <w:pPr>
              <w:rPr>
                <w:rFonts w:ascii="David" w:hAnsi="David" w:cs="David"/>
                <w:b/>
                <w:bCs/>
                <w:sz w:val="24"/>
                <w:szCs w:val="24"/>
                <w:rtl/>
              </w:rPr>
            </w:pPr>
            <w:r>
              <w:rPr>
                <w:rFonts w:ascii="David" w:hAnsi="David" w:cs="David" w:hint="cs"/>
                <w:b/>
                <w:bCs/>
                <w:sz w:val="24"/>
                <w:szCs w:val="24"/>
                <w:rtl/>
              </w:rPr>
              <w:t>סינכרוני</w:t>
            </w:r>
          </w:p>
        </w:tc>
      </w:tr>
      <w:tr w:rsidR="00CC7CFD" w:rsidRPr="007E52D1" w14:paraId="04F09F3A" w14:textId="77777777" w:rsidTr="00CC7CFD">
        <w:tc>
          <w:tcPr>
            <w:tcW w:w="303" w:type="pct"/>
          </w:tcPr>
          <w:p w14:paraId="4821F48F"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2</w:t>
            </w:r>
          </w:p>
        </w:tc>
        <w:tc>
          <w:tcPr>
            <w:tcW w:w="612" w:type="pct"/>
          </w:tcPr>
          <w:p w14:paraId="59AFE90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22.11.26</w:t>
            </w:r>
          </w:p>
        </w:tc>
        <w:tc>
          <w:tcPr>
            <w:tcW w:w="1153" w:type="pct"/>
          </w:tcPr>
          <w:p w14:paraId="4C8B1AD7" w14:textId="77777777" w:rsidR="00CC7CFD" w:rsidRDefault="00CC7CFD" w:rsidP="00CC7CFD">
            <w:pPr>
              <w:rPr>
                <w:rFonts w:ascii="David" w:hAnsi="David" w:cs="David"/>
                <w:b/>
                <w:bCs/>
                <w:sz w:val="24"/>
                <w:szCs w:val="24"/>
                <w:rtl/>
              </w:rPr>
            </w:pPr>
            <w:r>
              <w:rPr>
                <w:rFonts w:ascii="David" w:hAnsi="David" w:cs="David" w:hint="cs"/>
                <w:b/>
                <w:bCs/>
                <w:sz w:val="24"/>
                <w:szCs w:val="24"/>
                <w:rtl/>
              </w:rPr>
              <w:t>אסטרטגיות בתחומי הדעת</w:t>
            </w:r>
          </w:p>
          <w:p w14:paraId="0F918286" w14:textId="77777777" w:rsidR="00CC7CFD" w:rsidRDefault="00CC7CFD" w:rsidP="00CC7CFD">
            <w:pPr>
              <w:rPr>
                <w:rFonts w:ascii="David" w:hAnsi="David" w:cs="David"/>
                <w:b/>
                <w:bCs/>
                <w:sz w:val="24"/>
                <w:szCs w:val="24"/>
                <w:rtl/>
              </w:rPr>
            </w:pPr>
          </w:p>
          <w:p w14:paraId="5C490F0B" w14:textId="77777777" w:rsidR="00CC7CFD" w:rsidRDefault="00CC7CFD" w:rsidP="00CC7CFD">
            <w:pPr>
              <w:rPr>
                <w:rFonts w:ascii="David" w:hAnsi="David" w:cs="David"/>
                <w:b/>
                <w:bCs/>
                <w:sz w:val="24"/>
                <w:szCs w:val="24"/>
                <w:rtl/>
              </w:rPr>
            </w:pPr>
            <w:r w:rsidRPr="00A71B9F">
              <w:rPr>
                <w:rFonts w:ascii="David" w:hAnsi="David" w:cs="David" w:hint="cs"/>
                <w:b/>
                <w:bCs/>
                <w:sz w:val="24"/>
                <w:szCs w:val="24"/>
                <w:rtl/>
              </w:rPr>
              <w:t>השאלה כמעניקה-</w:t>
            </w:r>
            <w:r>
              <w:rPr>
                <w:rFonts w:ascii="David" w:hAnsi="David" w:cs="David" w:hint="cs"/>
                <w:b/>
                <w:bCs/>
                <w:sz w:val="24"/>
                <w:szCs w:val="24"/>
                <w:rtl/>
              </w:rPr>
              <w:t>חלק א'-</w:t>
            </w:r>
          </w:p>
          <w:p w14:paraId="79D2F3F5" w14:textId="77777777" w:rsidR="00CC7CFD" w:rsidRPr="00A71B9F" w:rsidRDefault="00CC7CFD" w:rsidP="00CC7CFD">
            <w:pPr>
              <w:rPr>
                <w:rFonts w:ascii="David" w:hAnsi="David" w:cs="David"/>
                <w:rtl/>
              </w:rPr>
            </w:pPr>
            <w:r w:rsidRPr="00A71B9F">
              <w:rPr>
                <w:rFonts w:ascii="Calibri" w:eastAsia="Times New Roman" w:hAnsi="Calibri" w:cs="Calibri"/>
                <w:color w:val="000000"/>
                <w:sz w:val="20"/>
                <w:szCs w:val="20"/>
                <w:rtl/>
              </w:rPr>
              <w:t xml:space="preserve"> </w:t>
            </w:r>
            <w:r w:rsidRPr="00A71B9F">
              <w:rPr>
                <w:rFonts w:ascii="David" w:hAnsi="David" w:cs="David"/>
                <w:rtl/>
              </w:rPr>
              <w:t>ממודעות לאחריות בפיצוח שאלה</w:t>
            </w:r>
            <w:r w:rsidRPr="00A71B9F">
              <w:rPr>
                <w:rFonts w:ascii="David" w:hAnsi="David" w:cs="David" w:hint="cs"/>
                <w:rtl/>
              </w:rPr>
              <w:t>.</w:t>
            </w:r>
          </w:p>
          <w:p w14:paraId="2CE5EB7A" w14:textId="77777777" w:rsidR="00CC7CFD" w:rsidRDefault="00CC7CFD" w:rsidP="00CC7CFD">
            <w:pPr>
              <w:rPr>
                <w:rFonts w:ascii="David" w:hAnsi="David" w:cs="David"/>
                <w:rtl/>
              </w:rPr>
            </w:pPr>
            <w:r w:rsidRPr="00A71B9F">
              <w:rPr>
                <w:rFonts w:ascii="David" w:hAnsi="David" w:cs="David"/>
                <w:rtl/>
              </w:rPr>
              <w:t xml:space="preserve">למידה </w:t>
            </w:r>
            <w:proofErr w:type="spellStart"/>
            <w:r w:rsidRPr="00A71B9F">
              <w:rPr>
                <w:rFonts w:ascii="David" w:hAnsi="David" w:cs="David"/>
                <w:rtl/>
              </w:rPr>
              <w:t>סדנאית</w:t>
            </w:r>
            <w:proofErr w:type="spellEnd"/>
            <w:r w:rsidRPr="00A71B9F">
              <w:rPr>
                <w:rFonts w:ascii="David" w:hAnsi="David" w:cs="David"/>
                <w:rtl/>
              </w:rPr>
              <w:t xml:space="preserve"> של דרכי התמודדות עם שאלות מורכבות וניסוחן מחדש.</w:t>
            </w:r>
          </w:p>
          <w:p w14:paraId="0B876956" w14:textId="77777777" w:rsidR="00CC7CFD" w:rsidRPr="00A71B9F" w:rsidRDefault="00CC7CFD" w:rsidP="00CC7CFD">
            <w:pPr>
              <w:rPr>
                <w:rFonts w:ascii="David" w:hAnsi="David" w:cs="David"/>
              </w:rPr>
            </w:pPr>
            <w:r>
              <w:rPr>
                <w:rFonts w:ascii="David" w:hAnsi="David" w:cs="David" w:hint="cs"/>
                <w:rtl/>
              </w:rPr>
              <w:t>(תכנית משיקים)</w:t>
            </w:r>
          </w:p>
          <w:p w14:paraId="64E0BCB1" w14:textId="77777777" w:rsidR="00CC7CFD" w:rsidRPr="00A71B9F" w:rsidRDefault="00CC7CFD" w:rsidP="00CC7CFD">
            <w:pPr>
              <w:pStyle w:val="ListParagraph"/>
              <w:ind w:left="0"/>
              <w:rPr>
                <w:rFonts w:ascii="David" w:hAnsi="David" w:cs="David"/>
                <w:b/>
                <w:bCs/>
                <w:sz w:val="24"/>
                <w:szCs w:val="24"/>
                <w:rtl/>
              </w:rPr>
            </w:pPr>
          </w:p>
        </w:tc>
        <w:tc>
          <w:tcPr>
            <w:tcW w:w="601" w:type="pct"/>
          </w:tcPr>
          <w:p w14:paraId="1CB3B1D6" w14:textId="77777777" w:rsidR="00CC7CFD" w:rsidRPr="00224026"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34BA28EC"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64C0B8D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507F87B6"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p w14:paraId="47864422" w14:textId="77777777" w:rsidR="00CC7CFD" w:rsidRPr="00F51964" w:rsidRDefault="00CC7CFD" w:rsidP="00CC7CFD">
            <w:pPr>
              <w:spacing w:line="360" w:lineRule="auto"/>
              <w:rPr>
                <w:rFonts w:ascii="David" w:hAnsi="David" w:cs="David"/>
                <w:b/>
                <w:bCs/>
                <w:sz w:val="24"/>
                <w:szCs w:val="24"/>
                <w:rtl/>
              </w:rPr>
            </w:pPr>
          </w:p>
        </w:tc>
      </w:tr>
      <w:tr w:rsidR="00CC7CFD" w:rsidRPr="007E52D1" w14:paraId="5FCC80CC" w14:textId="77777777" w:rsidTr="00CC7CFD">
        <w:tc>
          <w:tcPr>
            <w:tcW w:w="303" w:type="pct"/>
          </w:tcPr>
          <w:p w14:paraId="1E192381"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3</w:t>
            </w:r>
          </w:p>
        </w:tc>
        <w:tc>
          <w:tcPr>
            <w:tcW w:w="612" w:type="pct"/>
          </w:tcPr>
          <w:p w14:paraId="4573BE8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13.12.26</w:t>
            </w:r>
          </w:p>
        </w:tc>
        <w:tc>
          <w:tcPr>
            <w:tcW w:w="1153" w:type="pct"/>
          </w:tcPr>
          <w:p w14:paraId="04609FB4" w14:textId="77777777" w:rsidR="00CC7CFD" w:rsidRDefault="00CC7CFD" w:rsidP="00CC7CFD">
            <w:pPr>
              <w:rPr>
                <w:rFonts w:ascii="David" w:hAnsi="David" w:cs="David"/>
                <w:b/>
                <w:bCs/>
                <w:sz w:val="24"/>
                <w:szCs w:val="24"/>
                <w:rtl/>
              </w:rPr>
            </w:pPr>
            <w:r>
              <w:rPr>
                <w:rFonts w:ascii="David" w:hAnsi="David" w:cs="David" w:hint="cs"/>
                <w:b/>
                <w:bCs/>
                <w:sz w:val="24"/>
                <w:szCs w:val="24"/>
                <w:rtl/>
              </w:rPr>
              <w:t>אסטרטגיות בתחומי הדעת</w:t>
            </w:r>
          </w:p>
          <w:p w14:paraId="09DB7664" w14:textId="77777777" w:rsidR="00CC7CFD" w:rsidRDefault="00CC7CFD" w:rsidP="00CC7CFD">
            <w:pPr>
              <w:rPr>
                <w:rFonts w:ascii="David" w:hAnsi="David" w:cs="David"/>
                <w:b/>
                <w:bCs/>
                <w:sz w:val="24"/>
                <w:szCs w:val="24"/>
                <w:rtl/>
              </w:rPr>
            </w:pPr>
          </w:p>
          <w:p w14:paraId="43597E12" w14:textId="77777777" w:rsidR="00CC7CFD" w:rsidRDefault="00CC7CFD" w:rsidP="00CC7CFD">
            <w:pPr>
              <w:rPr>
                <w:rFonts w:ascii="David" w:hAnsi="David" w:cs="David"/>
                <w:b/>
                <w:bCs/>
                <w:sz w:val="24"/>
                <w:szCs w:val="24"/>
                <w:rtl/>
              </w:rPr>
            </w:pPr>
            <w:r w:rsidRPr="00A71B9F">
              <w:rPr>
                <w:rFonts w:ascii="David" w:hAnsi="David" w:cs="David" w:hint="cs"/>
                <w:b/>
                <w:bCs/>
                <w:sz w:val="24"/>
                <w:szCs w:val="24"/>
                <w:rtl/>
              </w:rPr>
              <w:t>השאלה כמעניקה-</w:t>
            </w:r>
            <w:r>
              <w:rPr>
                <w:rFonts w:ascii="David" w:hAnsi="David" w:cs="David" w:hint="cs"/>
                <w:b/>
                <w:bCs/>
                <w:sz w:val="24"/>
                <w:szCs w:val="24"/>
                <w:rtl/>
              </w:rPr>
              <w:t>חלק ב' (סדנה לניתוח שאלות).</w:t>
            </w:r>
          </w:p>
        </w:tc>
        <w:tc>
          <w:tcPr>
            <w:tcW w:w="601" w:type="pct"/>
          </w:tcPr>
          <w:p w14:paraId="5B4644AA"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31C51C94"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71E6260A"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254E4A64"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p w14:paraId="4788A270" w14:textId="77777777" w:rsidR="00CC7CFD" w:rsidRDefault="00CC7CFD" w:rsidP="00CC7CFD">
            <w:pPr>
              <w:spacing w:line="360" w:lineRule="auto"/>
              <w:rPr>
                <w:rFonts w:ascii="David" w:hAnsi="David" w:cs="David"/>
                <w:b/>
                <w:bCs/>
                <w:sz w:val="24"/>
                <w:szCs w:val="24"/>
                <w:rtl/>
              </w:rPr>
            </w:pPr>
          </w:p>
        </w:tc>
      </w:tr>
      <w:tr w:rsidR="00CC7CFD" w:rsidRPr="007E52D1" w14:paraId="6825C13F" w14:textId="77777777" w:rsidTr="00CC7CFD">
        <w:tc>
          <w:tcPr>
            <w:tcW w:w="303" w:type="pct"/>
          </w:tcPr>
          <w:p w14:paraId="4375F158"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4</w:t>
            </w:r>
          </w:p>
        </w:tc>
        <w:tc>
          <w:tcPr>
            <w:tcW w:w="612" w:type="pct"/>
          </w:tcPr>
          <w:p w14:paraId="1EB891A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20.12.26</w:t>
            </w:r>
          </w:p>
        </w:tc>
        <w:tc>
          <w:tcPr>
            <w:tcW w:w="1153" w:type="pct"/>
          </w:tcPr>
          <w:p w14:paraId="29B7FDCC" w14:textId="77777777" w:rsidR="00CC7CFD" w:rsidRDefault="00CC7CFD" w:rsidP="00CC7CFD">
            <w:pPr>
              <w:rPr>
                <w:rFonts w:ascii="David" w:hAnsi="David" w:cs="David"/>
                <w:b/>
                <w:bCs/>
                <w:sz w:val="24"/>
                <w:szCs w:val="24"/>
                <w:rtl/>
              </w:rPr>
            </w:pPr>
            <w:r>
              <w:rPr>
                <w:rFonts w:ascii="David" w:hAnsi="David" w:cs="David" w:hint="cs"/>
                <w:b/>
                <w:bCs/>
                <w:sz w:val="24"/>
                <w:szCs w:val="24"/>
                <w:rtl/>
              </w:rPr>
              <w:t>אסטרטגיות בתחומי הדעת</w:t>
            </w:r>
          </w:p>
          <w:p w14:paraId="12903DF3" w14:textId="77777777" w:rsidR="00CC7CFD" w:rsidRDefault="00CC7CFD" w:rsidP="00CC7CFD">
            <w:pPr>
              <w:pStyle w:val="NormalWeb"/>
              <w:rPr>
                <w:rFonts w:ascii="David" w:hAnsi="David" w:cs="David"/>
                <w:b/>
                <w:bCs/>
                <w:color w:val="000000"/>
                <w:rtl/>
              </w:rPr>
            </w:pPr>
          </w:p>
          <w:p w14:paraId="42A547A7" w14:textId="77777777" w:rsidR="00CC7CFD" w:rsidRPr="00A71B9F" w:rsidRDefault="00CC7CFD" w:rsidP="00CC7CFD">
            <w:pPr>
              <w:pStyle w:val="NormalWeb"/>
              <w:rPr>
                <w:rFonts w:ascii="David" w:hAnsi="David" w:cs="David"/>
                <w:color w:val="000000"/>
                <w:sz w:val="20"/>
                <w:szCs w:val="20"/>
              </w:rPr>
            </w:pPr>
            <w:r w:rsidRPr="00A71B9F">
              <w:rPr>
                <w:rFonts w:ascii="David" w:hAnsi="David" w:cs="David"/>
                <w:b/>
                <w:bCs/>
                <w:color w:val="000000"/>
                <w:rtl/>
              </w:rPr>
              <w:t>על מנוע הדמיון המנטאלי</w:t>
            </w:r>
            <w:r>
              <w:rPr>
                <w:rFonts w:ascii="David" w:hAnsi="David" w:cs="David" w:hint="cs"/>
                <w:color w:val="000000"/>
                <w:sz w:val="20"/>
                <w:szCs w:val="20"/>
                <w:rtl/>
              </w:rPr>
              <w:t>-</w:t>
            </w:r>
            <w:r w:rsidRPr="00A71B9F">
              <w:rPr>
                <w:rFonts w:ascii="David" w:hAnsi="David" w:cs="David"/>
                <w:color w:val="000000"/>
                <w:sz w:val="20"/>
                <w:szCs w:val="20"/>
                <w:rtl/>
              </w:rPr>
              <w:t> </w:t>
            </w:r>
            <w:r w:rsidRPr="009D7517">
              <w:rPr>
                <w:rFonts w:ascii="David" w:hAnsi="David" w:cs="David" w:hint="cs"/>
                <w:b/>
                <w:bCs/>
                <w:color w:val="000000"/>
                <w:sz w:val="20"/>
                <w:szCs w:val="20"/>
                <w:rtl/>
              </w:rPr>
              <w:t>חלק א'</w:t>
            </w:r>
          </w:p>
          <w:p w14:paraId="59BAAA3B" w14:textId="77777777" w:rsidR="00CC7CFD" w:rsidRPr="00A71B9F" w:rsidRDefault="00CC7CFD" w:rsidP="00CC7CFD">
            <w:pPr>
              <w:rPr>
                <w:rFonts w:ascii="David" w:hAnsi="David" w:cs="David"/>
              </w:rPr>
            </w:pPr>
            <w:r w:rsidRPr="00A71B9F">
              <w:rPr>
                <w:rFonts w:ascii="David" w:hAnsi="David" w:cs="David"/>
                <w:color w:val="000000"/>
                <w:sz w:val="20"/>
                <w:szCs w:val="20"/>
                <w:rtl/>
              </w:rPr>
              <w:t>ניתוח היצגים חזותיים בתחומי הדעת</w:t>
            </w:r>
            <w:r w:rsidRPr="00A71B9F">
              <w:rPr>
                <w:rFonts w:ascii="David" w:hAnsi="David" w:cs="David" w:hint="cs"/>
                <w:sz w:val="24"/>
                <w:szCs w:val="24"/>
                <w:rtl/>
              </w:rPr>
              <w:t xml:space="preserve">. </w:t>
            </w:r>
            <w:r w:rsidRPr="00A71B9F">
              <w:rPr>
                <w:rFonts w:ascii="David" w:hAnsi="David" w:cs="David"/>
                <w:rtl/>
              </w:rPr>
              <w:t>אסטרטגיות לטיפול בקשיים בניתוח מידע חזותי</w:t>
            </w:r>
          </w:p>
          <w:p w14:paraId="69218E18" w14:textId="77777777" w:rsidR="00CC7CFD" w:rsidRPr="00A71B9F" w:rsidRDefault="00CC7CFD" w:rsidP="00CC7CFD">
            <w:pPr>
              <w:rPr>
                <w:rFonts w:ascii="David" w:hAnsi="David" w:cs="David"/>
              </w:rPr>
            </w:pPr>
            <w:r>
              <w:rPr>
                <w:rFonts w:ascii="David" w:hAnsi="David" w:cs="David" w:hint="cs"/>
                <w:rtl/>
              </w:rPr>
              <w:t>(תכנית משיקים)</w:t>
            </w:r>
          </w:p>
          <w:p w14:paraId="475527CE" w14:textId="77777777" w:rsidR="00CC7CFD" w:rsidRPr="00A71B9F" w:rsidRDefault="00CC7CFD" w:rsidP="00CC7CFD">
            <w:pPr>
              <w:rPr>
                <w:rFonts w:ascii="David" w:hAnsi="David" w:cs="David"/>
                <w:b/>
                <w:bCs/>
                <w:sz w:val="24"/>
                <w:szCs w:val="24"/>
                <w:rtl/>
              </w:rPr>
            </w:pPr>
          </w:p>
        </w:tc>
        <w:tc>
          <w:tcPr>
            <w:tcW w:w="601" w:type="pct"/>
          </w:tcPr>
          <w:p w14:paraId="28E4D1B2" w14:textId="77777777" w:rsidR="00CC7CFD" w:rsidRPr="00224026"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6D4D548E"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4AB1C2F2"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2090A56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tc>
      </w:tr>
      <w:tr w:rsidR="00CC7CFD" w:rsidRPr="007E52D1" w14:paraId="010DF43E" w14:textId="77777777" w:rsidTr="00CC7CFD">
        <w:tc>
          <w:tcPr>
            <w:tcW w:w="303" w:type="pct"/>
          </w:tcPr>
          <w:p w14:paraId="0B737883"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5</w:t>
            </w:r>
          </w:p>
        </w:tc>
        <w:tc>
          <w:tcPr>
            <w:tcW w:w="612" w:type="pct"/>
          </w:tcPr>
          <w:p w14:paraId="67E2FF45"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10.1.27</w:t>
            </w:r>
          </w:p>
        </w:tc>
        <w:tc>
          <w:tcPr>
            <w:tcW w:w="1153" w:type="pct"/>
          </w:tcPr>
          <w:p w14:paraId="0A67F76D" w14:textId="77777777" w:rsidR="00CC7CFD" w:rsidRPr="006E6DA3" w:rsidRDefault="00CC7CFD" w:rsidP="00CC7CFD">
            <w:pPr>
              <w:pStyle w:val="NormalWeb"/>
              <w:rPr>
                <w:rFonts w:ascii="David" w:hAnsi="David" w:cs="David"/>
                <w:b/>
                <w:bCs/>
              </w:rPr>
            </w:pPr>
            <w:r w:rsidRPr="00A71B9F">
              <w:rPr>
                <w:rFonts w:ascii="David" w:hAnsi="David" w:cs="David"/>
                <w:b/>
                <w:bCs/>
                <w:color w:val="000000"/>
                <w:rtl/>
              </w:rPr>
              <w:t>על מנוע הדמיון המנטאלי</w:t>
            </w:r>
            <w:r>
              <w:rPr>
                <w:rFonts w:ascii="David" w:hAnsi="David" w:cs="David" w:hint="cs"/>
                <w:color w:val="000000"/>
                <w:sz w:val="20"/>
                <w:szCs w:val="20"/>
                <w:rtl/>
              </w:rPr>
              <w:t>-</w:t>
            </w:r>
            <w:r w:rsidRPr="00A71B9F">
              <w:rPr>
                <w:rFonts w:ascii="David" w:hAnsi="David" w:cs="David"/>
                <w:color w:val="000000"/>
                <w:sz w:val="20"/>
                <w:szCs w:val="20"/>
                <w:rtl/>
              </w:rPr>
              <w:t> </w:t>
            </w:r>
            <w:r>
              <w:rPr>
                <w:rFonts w:ascii="David" w:hAnsi="David" w:cs="David" w:hint="cs"/>
                <w:b/>
                <w:bCs/>
                <w:rtl/>
              </w:rPr>
              <w:t xml:space="preserve">חלק ב' </w:t>
            </w:r>
            <w:r w:rsidRPr="00A71B9F">
              <w:rPr>
                <w:rFonts w:ascii="David" w:hAnsi="David" w:cs="David"/>
                <w:color w:val="000000"/>
                <w:sz w:val="20"/>
                <w:szCs w:val="20"/>
                <w:rtl/>
              </w:rPr>
              <w:t>ניתוח היצגים חזותיים בתחומי הדעת</w:t>
            </w:r>
            <w:r w:rsidRPr="00A71B9F">
              <w:rPr>
                <w:rFonts w:ascii="David" w:hAnsi="David" w:cs="David" w:hint="cs"/>
                <w:rtl/>
              </w:rPr>
              <w:t>.</w:t>
            </w:r>
          </w:p>
          <w:p w14:paraId="518BBFA7" w14:textId="77777777" w:rsidR="00CC7CFD" w:rsidRPr="00A71B9F" w:rsidRDefault="00CC7CFD" w:rsidP="00CC7CFD">
            <w:pPr>
              <w:rPr>
                <w:rFonts w:ascii="David" w:hAnsi="David" w:cs="David"/>
              </w:rPr>
            </w:pPr>
            <w:r>
              <w:rPr>
                <w:rFonts w:ascii="David" w:hAnsi="David" w:cs="David" w:hint="cs"/>
                <w:rtl/>
              </w:rPr>
              <w:t>(תכנית משיקים)</w:t>
            </w:r>
          </w:p>
          <w:p w14:paraId="79444634" w14:textId="77777777" w:rsidR="00CC7CFD" w:rsidRPr="00EE336C" w:rsidRDefault="00CC7CFD" w:rsidP="00CC7CFD">
            <w:pPr>
              <w:spacing w:line="360" w:lineRule="auto"/>
              <w:rPr>
                <w:rFonts w:ascii="David" w:hAnsi="David" w:cs="David"/>
                <w:b/>
                <w:bCs/>
                <w:sz w:val="24"/>
                <w:szCs w:val="24"/>
                <w:rtl/>
              </w:rPr>
            </w:pPr>
          </w:p>
        </w:tc>
        <w:tc>
          <w:tcPr>
            <w:tcW w:w="601" w:type="pct"/>
          </w:tcPr>
          <w:p w14:paraId="4B461F3E" w14:textId="77777777" w:rsidR="00CC7CFD" w:rsidRPr="00224026"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5C296C28"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3C27242E"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44A3D6E5"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p w14:paraId="5C77F564" w14:textId="77777777" w:rsidR="00CC7CFD" w:rsidRPr="00F51964" w:rsidRDefault="00CC7CFD" w:rsidP="00CC7CFD">
            <w:pPr>
              <w:spacing w:line="360" w:lineRule="auto"/>
              <w:rPr>
                <w:rFonts w:ascii="David" w:hAnsi="David" w:cs="David"/>
                <w:b/>
                <w:bCs/>
                <w:sz w:val="24"/>
                <w:szCs w:val="24"/>
                <w:rtl/>
              </w:rPr>
            </w:pPr>
          </w:p>
        </w:tc>
      </w:tr>
      <w:tr w:rsidR="00CC7CFD" w:rsidRPr="007E52D1" w14:paraId="28278743" w14:textId="77777777" w:rsidTr="00CC7CFD">
        <w:tc>
          <w:tcPr>
            <w:tcW w:w="303" w:type="pct"/>
          </w:tcPr>
          <w:p w14:paraId="0F5FAC1E"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6</w:t>
            </w:r>
          </w:p>
        </w:tc>
        <w:tc>
          <w:tcPr>
            <w:tcW w:w="612" w:type="pct"/>
          </w:tcPr>
          <w:p w14:paraId="645ABA36"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27.1.27</w:t>
            </w:r>
          </w:p>
        </w:tc>
        <w:tc>
          <w:tcPr>
            <w:tcW w:w="1153" w:type="pct"/>
          </w:tcPr>
          <w:p w14:paraId="07A6A19E" w14:textId="77777777" w:rsidR="00CC7CFD" w:rsidRDefault="00CC7CFD" w:rsidP="00CC7CFD">
            <w:pPr>
              <w:rPr>
                <w:rFonts w:ascii="David" w:hAnsi="David" w:cs="David"/>
                <w:b/>
                <w:bCs/>
                <w:sz w:val="24"/>
                <w:szCs w:val="24"/>
                <w:rtl/>
              </w:rPr>
            </w:pPr>
            <w:r>
              <w:rPr>
                <w:rFonts w:ascii="David" w:hAnsi="David" w:cs="David" w:hint="cs"/>
                <w:b/>
                <w:bCs/>
                <w:sz w:val="24"/>
                <w:szCs w:val="24"/>
                <w:rtl/>
              </w:rPr>
              <w:t>נוירו פדגוגיה-</w:t>
            </w:r>
          </w:p>
          <w:p w14:paraId="1E92ED16" w14:textId="77777777" w:rsidR="00CC7CFD" w:rsidRDefault="00CC7CFD" w:rsidP="00CC7CFD">
            <w:pPr>
              <w:rPr>
                <w:rFonts w:ascii="David" w:hAnsi="David" w:cs="David"/>
                <w:sz w:val="24"/>
                <w:szCs w:val="24"/>
                <w:rtl/>
              </w:rPr>
            </w:pPr>
            <w:r>
              <w:rPr>
                <w:rFonts w:ascii="David" w:hAnsi="David" w:cs="David" w:hint="cs"/>
                <w:sz w:val="24"/>
                <w:szCs w:val="24"/>
                <w:rtl/>
              </w:rPr>
              <w:t xml:space="preserve">-התנסות בשיעור מבוסס עקרונות </w:t>
            </w:r>
            <w:proofErr w:type="spellStart"/>
            <w:r>
              <w:rPr>
                <w:rFonts w:ascii="David" w:hAnsi="David" w:cs="David" w:hint="cs"/>
                <w:sz w:val="24"/>
                <w:szCs w:val="24"/>
                <w:rtl/>
              </w:rPr>
              <w:t>נוירופדגוגיים</w:t>
            </w:r>
            <w:proofErr w:type="spellEnd"/>
            <w:r>
              <w:rPr>
                <w:rFonts w:ascii="David" w:hAnsi="David" w:cs="David" w:hint="cs"/>
                <w:sz w:val="24"/>
                <w:szCs w:val="24"/>
                <w:rtl/>
              </w:rPr>
              <w:t xml:space="preserve">. </w:t>
            </w:r>
          </w:p>
          <w:p w14:paraId="059E31CC" w14:textId="77777777" w:rsidR="00CC7CFD" w:rsidRDefault="00CC7CFD" w:rsidP="00CC7CFD">
            <w:pPr>
              <w:rPr>
                <w:rFonts w:ascii="David" w:hAnsi="David" w:cs="David"/>
                <w:sz w:val="24"/>
                <w:szCs w:val="24"/>
                <w:rtl/>
              </w:rPr>
            </w:pPr>
            <w:r>
              <w:rPr>
                <w:rFonts w:ascii="David" w:hAnsi="David" w:cs="David" w:hint="cs"/>
                <w:sz w:val="24"/>
                <w:szCs w:val="24"/>
                <w:rtl/>
              </w:rPr>
              <w:t>-</w:t>
            </w:r>
            <w:r w:rsidRPr="00A71B9F">
              <w:rPr>
                <w:rFonts w:ascii="David" w:hAnsi="David" w:cs="David" w:hint="cs"/>
                <w:sz w:val="24"/>
                <w:szCs w:val="24"/>
                <w:rtl/>
              </w:rPr>
              <w:t xml:space="preserve">חשיפה לעקרונות </w:t>
            </w:r>
            <w:proofErr w:type="spellStart"/>
            <w:r w:rsidRPr="00A71B9F">
              <w:rPr>
                <w:rFonts w:ascii="David" w:hAnsi="David" w:cs="David" w:hint="cs"/>
                <w:sz w:val="24"/>
                <w:szCs w:val="24"/>
                <w:rtl/>
              </w:rPr>
              <w:t>נוירופדגוגיים</w:t>
            </w:r>
            <w:proofErr w:type="spellEnd"/>
            <w:r w:rsidRPr="00A71B9F">
              <w:rPr>
                <w:rFonts w:ascii="David" w:hAnsi="David" w:cs="David" w:hint="cs"/>
                <w:sz w:val="24"/>
                <w:szCs w:val="24"/>
                <w:rtl/>
              </w:rPr>
              <w:t xml:space="preserve">  </w:t>
            </w:r>
          </w:p>
          <w:p w14:paraId="20E9198E" w14:textId="77777777" w:rsidR="00CC7CFD" w:rsidRPr="00A71B9F" w:rsidRDefault="00CC7CFD" w:rsidP="00CC7CFD">
            <w:pPr>
              <w:pStyle w:val="NormalWeb"/>
              <w:rPr>
                <w:rFonts w:ascii="David" w:hAnsi="David" w:cs="David"/>
                <w:b/>
                <w:bCs/>
                <w:color w:val="000000"/>
                <w:rtl/>
              </w:rPr>
            </w:pPr>
            <w:r>
              <w:rPr>
                <w:rFonts w:ascii="David" w:hAnsi="David" w:cs="David" w:hint="cs"/>
                <w:rtl/>
              </w:rPr>
              <w:t>-</w:t>
            </w:r>
            <w:r w:rsidRPr="00A71B9F">
              <w:rPr>
                <w:rFonts w:ascii="David" w:hAnsi="David" w:cs="David" w:hint="cs"/>
                <w:rtl/>
              </w:rPr>
              <w:t xml:space="preserve">סדנת התנסות </w:t>
            </w:r>
            <w:r>
              <w:rPr>
                <w:rFonts w:ascii="David" w:hAnsi="David" w:cs="David" w:hint="cs"/>
                <w:rtl/>
              </w:rPr>
              <w:t>לתכנון ו</w:t>
            </w:r>
            <w:r w:rsidRPr="00A71B9F">
              <w:rPr>
                <w:rFonts w:ascii="David" w:hAnsi="David" w:cs="David" w:hint="cs"/>
                <w:rtl/>
              </w:rPr>
              <w:t>בניית שיעור</w:t>
            </w:r>
            <w:r>
              <w:rPr>
                <w:rFonts w:ascii="David" w:hAnsi="David" w:cs="David" w:hint="cs"/>
                <w:rtl/>
              </w:rPr>
              <w:t>-למידת עמיתים.</w:t>
            </w:r>
          </w:p>
        </w:tc>
        <w:tc>
          <w:tcPr>
            <w:tcW w:w="601" w:type="pct"/>
          </w:tcPr>
          <w:p w14:paraId="29862A23"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1B0B5A7B"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9:00-14:00</w:t>
            </w:r>
          </w:p>
        </w:tc>
        <w:tc>
          <w:tcPr>
            <w:tcW w:w="674" w:type="pct"/>
          </w:tcPr>
          <w:p w14:paraId="1D9AEB64"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8 </w:t>
            </w:r>
            <w:proofErr w:type="spellStart"/>
            <w:r>
              <w:rPr>
                <w:rFonts w:ascii="David" w:hAnsi="David" w:cs="David" w:hint="cs"/>
                <w:b/>
                <w:bCs/>
                <w:sz w:val="24"/>
                <w:szCs w:val="24"/>
                <w:rtl/>
              </w:rPr>
              <w:t>ש"ש</w:t>
            </w:r>
            <w:proofErr w:type="spellEnd"/>
          </w:p>
        </w:tc>
        <w:tc>
          <w:tcPr>
            <w:tcW w:w="1104" w:type="pct"/>
          </w:tcPr>
          <w:p w14:paraId="5B451279"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מפגש פנים אל פנים</w:t>
            </w:r>
          </w:p>
          <w:p w14:paraId="03E2A02D" w14:textId="77777777" w:rsidR="00CC7CFD" w:rsidRDefault="00CC7CFD" w:rsidP="00CC7CFD">
            <w:pPr>
              <w:spacing w:line="360" w:lineRule="auto"/>
              <w:rPr>
                <w:rFonts w:ascii="David" w:hAnsi="David" w:cs="David"/>
                <w:b/>
                <w:bCs/>
                <w:sz w:val="24"/>
                <w:szCs w:val="24"/>
                <w:rtl/>
              </w:rPr>
            </w:pPr>
          </w:p>
        </w:tc>
      </w:tr>
      <w:tr w:rsidR="00CC7CFD" w:rsidRPr="007E52D1" w14:paraId="254731AC" w14:textId="77777777" w:rsidTr="00CC7CFD">
        <w:tc>
          <w:tcPr>
            <w:tcW w:w="303" w:type="pct"/>
          </w:tcPr>
          <w:p w14:paraId="0F7CCF90"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7</w:t>
            </w:r>
          </w:p>
        </w:tc>
        <w:tc>
          <w:tcPr>
            <w:tcW w:w="612" w:type="pct"/>
          </w:tcPr>
          <w:p w14:paraId="42337FF5"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14.2.27</w:t>
            </w:r>
          </w:p>
        </w:tc>
        <w:tc>
          <w:tcPr>
            <w:tcW w:w="1153" w:type="pct"/>
          </w:tcPr>
          <w:p w14:paraId="4CC0C021" w14:textId="77777777" w:rsidR="00CC7CFD" w:rsidRDefault="00CC7CFD" w:rsidP="00CC7CFD">
            <w:pPr>
              <w:pStyle w:val="ListParagraph"/>
              <w:ind w:left="0"/>
              <w:rPr>
                <w:rFonts w:ascii="David" w:hAnsi="David" w:cs="David"/>
                <w:b/>
                <w:bCs/>
                <w:sz w:val="24"/>
                <w:szCs w:val="24"/>
                <w:rtl/>
              </w:rPr>
            </w:pPr>
            <w:proofErr w:type="spellStart"/>
            <w:r>
              <w:rPr>
                <w:rFonts w:ascii="David" w:hAnsi="David" w:cs="David" w:hint="cs"/>
                <w:b/>
                <w:bCs/>
                <w:sz w:val="24"/>
                <w:szCs w:val="24"/>
                <w:rtl/>
              </w:rPr>
              <w:t>נוירופדגוגיה</w:t>
            </w:r>
            <w:proofErr w:type="spellEnd"/>
            <w:r>
              <w:rPr>
                <w:rFonts w:ascii="David" w:hAnsi="David" w:cs="David" w:hint="cs"/>
                <w:b/>
                <w:bCs/>
                <w:sz w:val="24"/>
                <w:szCs w:val="24"/>
                <w:rtl/>
              </w:rPr>
              <w:t>-</w:t>
            </w:r>
          </w:p>
          <w:p w14:paraId="1997A1EF" w14:textId="77777777" w:rsidR="00CC7CFD" w:rsidRPr="00A71B9F" w:rsidRDefault="00CC7CFD" w:rsidP="00CC7CFD">
            <w:pPr>
              <w:pStyle w:val="NormalWeb"/>
              <w:rPr>
                <w:rFonts w:ascii="David" w:hAnsi="David" w:cs="David"/>
                <w:b/>
                <w:bCs/>
                <w:color w:val="000000"/>
                <w:rtl/>
              </w:rPr>
            </w:pPr>
            <w:r w:rsidRPr="00A71B9F">
              <w:rPr>
                <w:rFonts w:ascii="David" w:hAnsi="David" w:cs="David" w:hint="cs"/>
                <w:rtl/>
              </w:rPr>
              <w:t xml:space="preserve">איך נקדם מוטיבציה? </w:t>
            </w:r>
          </w:p>
        </w:tc>
        <w:tc>
          <w:tcPr>
            <w:tcW w:w="601" w:type="pct"/>
          </w:tcPr>
          <w:p w14:paraId="692C0F89"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5A5CE012"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380D028F"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6627F0A1" w14:textId="77777777" w:rsidR="00CC7CFD"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tc>
      </w:tr>
      <w:tr w:rsidR="00CC7CFD" w:rsidRPr="007E52D1" w14:paraId="7AC63F02" w14:textId="77777777" w:rsidTr="00CC7CFD">
        <w:tc>
          <w:tcPr>
            <w:tcW w:w="303" w:type="pct"/>
          </w:tcPr>
          <w:p w14:paraId="37495D8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8</w:t>
            </w:r>
          </w:p>
        </w:tc>
        <w:tc>
          <w:tcPr>
            <w:tcW w:w="612" w:type="pct"/>
          </w:tcPr>
          <w:p w14:paraId="1495561D"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28.2.27</w:t>
            </w:r>
          </w:p>
        </w:tc>
        <w:tc>
          <w:tcPr>
            <w:tcW w:w="1153" w:type="pct"/>
          </w:tcPr>
          <w:p w14:paraId="4015631D" w14:textId="77777777" w:rsidR="00CC7CFD" w:rsidRDefault="00CC7CFD" w:rsidP="00CC7CFD">
            <w:pPr>
              <w:rPr>
                <w:rFonts w:ascii="David" w:hAnsi="David" w:cs="David"/>
                <w:b/>
                <w:bCs/>
                <w:sz w:val="24"/>
                <w:szCs w:val="24"/>
                <w:rtl/>
              </w:rPr>
            </w:pPr>
            <w:r>
              <w:rPr>
                <w:rFonts w:ascii="David" w:hAnsi="David" w:cs="David" w:hint="cs"/>
                <w:b/>
                <w:bCs/>
                <w:sz w:val="24"/>
                <w:szCs w:val="24"/>
                <w:rtl/>
              </w:rPr>
              <w:t>אסטרטגיות בתחומי הדעת</w:t>
            </w:r>
          </w:p>
          <w:p w14:paraId="0F881B71" w14:textId="77777777" w:rsidR="00CC7CFD" w:rsidRDefault="00CC7CFD" w:rsidP="00CC7CFD">
            <w:pPr>
              <w:rPr>
                <w:rFonts w:ascii="David" w:hAnsi="David" w:cs="David"/>
                <w:b/>
                <w:bCs/>
                <w:sz w:val="24"/>
                <w:szCs w:val="24"/>
                <w:rtl/>
              </w:rPr>
            </w:pPr>
          </w:p>
          <w:p w14:paraId="73917199" w14:textId="77777777" w:rsidR="00CC7CFD" w:rsidRPr="009D7517" w:rsidRDefault="00CC7CFD" w:rsidP="00CC7CFD">
            <w:pPr>
              <w:rPr>
                <w:rFonts w:ascii="David" w:hAnsi="David" w:cs="David"/>
                <w:b/>
                <w:bCs/>
                <w:sz w:val="24"/>
                <w:szCs w:val="24"/>
              </w:rPr>
            </w:pPr>
            <w:r w:rsidRPr="009D7517">
              <w:rPr>
                <w:rFonts w:ascii="David" w:hAnsi="David" w:cs="David"/>
                <w:b/>
                <w:bCs/>
                <w:sz w:val="24"/>
                <w:szCs w:val="24"/>
                <w:rtl/>
              </w:rPr>
              <w:t>להבין את הבנת הנקרא</w:t>
            </w:r>
            <w:r>
              <w:rPr>
                <w:rFonts w:ascii="David" w:hAnsi="David" w:cs="David" w:hint="cs"/>
                <w:b/>
                <w:bCs/>
                <w:sz w:val="24"/>
                <w:szCs w:val="24"/>
                <w:rtl/>
              </w:rPr>
              <w:t>- חלק א'</w:t>
            </w:r>
          </w:p>
          <w:p w14:paraId="2DBFF996" w14:textId="77777777" w:rsidR="00CC7CFD" w:rsidRDefault="00CC7CFD" w:rsidP="00CC7CFD">
            <w:pPr>
              <w:pStyle w:val="NormalWeb"/>
              <w:rPr>
                <w:rtl/>
              </w:rPr>
            </w:pPr>
            <w:r>
              <w:rPr>
                <w:rFonts w:ascii="Calibri" w:hAnsi="Calibri" w:cs="Calibri"/>
                <w:color w:val="000000"/>
                <w:sz w:val="20"/>
                <w:szCs w:val="20"/>
                <w:rtl/>
              </w:rPr>
              <w:t xml:space="preserve">למידה </w:t>
            </w:r>
            <w:proofErr w:type="spellStart"/>
            <w:r>
              <w:rPr>
                <w:rFonts w:ascii="Calibri" w:hAnsi="Calibri" w:cs="Calibri"/>
                <w:color w:val="000000"/>
                <w:sz w:val="20"/>
                <w:szCs w:val="20"/>
                <w:rtl/>
              </w:rPr>
              <w:t>סדנאית</w:t>
            </w:r>
            <w:proofErr w:type="spellEnd"/>
            <w:r>
              <w:rPr>
                <w:rFonts w:ascii="Calibri" w:hAnsi="Calibri" w:cs="Calibri"/>
                <w:color w:val="000000"/>
                <w:sz w:val="20"/>
                <w:szCs w:val="20"/>
                <w:rtl/>
              </w:rPr>
              <w:t xml:space="preserve"> של כלי לשאילת שאלות מתהלכות טקסט</w:t>
            </w:r>
          </w:p>
          <w:p w14:paraId="38D6C4D6" w14:textId="77777777" w:rsidR="00CC7CFD" w:rsidRDefault="00CC7CFD" w:rsidP="00CC7CFD">
            <w:pPr>
              <w:pStyle w:val="NormalWeb"/>
            </w:pPr>
          </w:p>
          <w:p w14:paraId="224A1B50" w14:textId="77777777" w:rsidR="00CC7CFD" w:rsidRPr="00A71B9F" w:rsidRDefault="00CC7CFD" w:rsidP="00CC7CFD">
            <w:pPr>
              <w:rPr>
                <w:rFonts w:ascii="David" w:hAnsi="David" w:cs="David"/>
              </w:rPr>
            </w:pPr>
            <w:r>
              <w:rPr>
                <w:rFonts w:ascii="David" w:hAnsi="David" w:cs="David" w:hint="cs"/>
                <w:rtl/>
              </w:rPr>
              <w:t>(תכנית משיקים)</w:t>
            </w:r>
          </w:p>
          <w:p w14:paraId="1006902D" w14:textId="77777777" w:rsidR="00CC7CFD" w:rsidRPr="009D7517" w:rsidRDefault="00CC7CFD" w:rsidP="00CC7CFD">
            <w:pPr>
              <w:rPr>
                <w:rFonts w:ascii="David" w:hAnsi="David" w:cs="David"/>
                <w:b/>
                <w:bCs/>
                <w:sz w:val="24"/>
                <w:szCs w:val="24"/>
              </w:rPr>
            </w:pPr>
          </w:p>
          <w:p w14:paraId="66D5C618" w14:textId="77777777" w:rsidR="00CC7CFD" w:rsidRPr="00EE336C" w:rsidRDefault="00CC7CFD" w:rsidP="00CC7CFD">
            <w:pPr>
              <w:pStyle w:val="ListParagraph"/>
              <w:ind w:left="0"/>
              <w:rPr>
                <w:rFonts w:ascii="David" w:hAnsi="David" w:cs="David"/>
                <w:b/>
                <w:bCs/>
                <w:sz w:val="24"/>
                <w:szCs w:val="24"/>
              </w:rPr>
            </w:pPr>
          </w:p>
        </w:tc>
        <w:tc>
          <w:tcPr>
            <w:tcW w:w="601" w:type="pct"/>
          </w:tcPr>
          <w:p w14:paraId="321D65F4" w14:textId="77777777" w:rsidR="00CC7CFD" w:rsidRPr="00224026" w:rsidRDefault="00CC7CFD" w:rsidP="00CC7CFD">
            <w:pPr>
              <w:spacing w:line="360" w:lineRule="auto"/>
              <w:rPr>
                <w:rFonts w:ascii="David" w:hAnsi="David" w:cs="David"/>
                <w:b/>
                <w:bCs/>
                <w:sz w:val="24"/>
                <w:szCs w:val="24"/>
                <w:rtl/>
              </w:rPr>
            </w:pPr>
            <w:r>
              <w:rPr>
                <w:rFonts w:ascii="David" w:hAnsi="David" w:cs="David" w:hint="cs"/>
                <w:b/>
                <w:bCs/>
                <w:sz w:val="24"/>
                <w:szCs w:val="24"/>
                <w:rtl/>
              </w:rPr>
              <w:lastRenderedPageBreak/>
              <w:t>עדי ספיבק</w:t>
            </w:r>
          </w:p>
        </w:tc>
        <w:tc>
          <w:tcPr>
            <w:tcW w:w="554" w:type="pct"/>
          </w:tcPr>
          <w:p w14:paraId="2CDD1650"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38ADB848"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7B8364FD"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tc>
      </w:tr>
      <w:tr w:rsidR="00CC7CFD" w:rsidRPr="007E52D1" w14:paraId="13C12A15" w14:textId="77777777" w:rsidTr="00CC7CFD">
        <w:tc>
          <w:tcPr>
            <w:tcW w:w="303" w:type="pct"/>
          </w:tcPr>
          <w:p w14:paraId="226C2EBB"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9</w:t>
            </w:r>
          </w:p>
        </w:tc>
        <w:tc>
          <w:tcPr>
            <w:tcW w:w="612" w:type="pct"/>
          </w:tcPr>
          <w:p w14:paraId="2B499147"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14.3.27</w:t>
            </w:r>
          </w:p>
        </w:tc>
        <w:tc>
          <w:tcPr>
            <w:tcW w:w="1153" w:type="pct"/>
          </w:tcPr>
          <w:p w14:paraId="4057265D" w14:textId="77777777" w:rsidR="00CC7CFD" w:rsidRPr="009D7517" w:rsidRDefault="00CC7CFD" w:rsidP="00CC7CFD">
            <w:pPr>
              <w:rPr>
                <w:rFonts w:ascii="David" w:hAnsi="David" w:cs="David"/>
                <w:b/>
                <w:bCs/>
                <w:sz w:val="24"/>
                <w:szCs w:val="24"/>
              </w:rPr>
            </w:pPr>
            <w:r w:rsidRPr="009D7517">
              <w:rPr>
                <w:rFonts w:ascii="David" w:hAnsi="David" w:cs="David"/>
                <w:b/>
                <w:bCs/>
                <w:sz w:val="24"/>
                <w:szCs w:val="24"/>
                <w:rtl/>
              </w:rPr>
              <w:t>להבין את הבנת הנקרא</w:t>
            </w:r>
            <w:r>
              <w:rPr>
                <w:rFonts w:ascii="David" w:hAnsi="David" w:cs="David" w:hint="cs"/>
                <w:b/>
                <w:bCs/>
                <w:sz w:val="24"/>
                <w:szCs w:val="24"/>
                <w:rtl/>
              </w:rPr>
              <w:t>- חלק ב'</w:t>
            </w:r>
          </w:p>
          <w:p w14:paraId="6A6781E5" w14:textId="77777777" w:rsidR="00CC7CFD" w:rsidRPr="00A71B9F" w:rsidRDefault="00CC7CFD" w:rsidP="00CC7CFD">
            <w:pPr>
              <w:rPr>
                <w:rFonts w:ascii="David" w:hAnsi="David" w:cs="David"/>
              </w:rPr>
            </w:pPr>
            <w:r>
              <w:rPr>
                <w:rFonts w:ascii="David" w:hAnsi="David" w:cs="David" w:hint="cs"/>
                <w:rtl/>
              </w:rPr>
              <w:t>(תכנית משיקים)</w:t>
            </w:r>
          </w:p>
          <w:p w14:paraId="1FEF0C4E" w14:textId="77777777" w:rsidR="00CC7CFD" w:rsidRPr="009D7517" w:rsidRDefault="00CC7CFD" w:rsidP="00CC7CFD">
            <w:pPr>
              <w:spacing w:line="360" w:lineRule="auto"/>
              <w:rPr>
                <w:rFonts w:ascii="David" w:hAnsi="David" w:cs="David"/>
                <w:b/>
                <w:bCs/>
                <w:sz w:val="24"/>
                <w:szCs w:val="24"/>
                <w:rtl/>
              </w:rPr>
            </w:pPr>
          </w:p>
        </w:tc>
        <w:tc>
          <w:tcPr>
            <w:tcW w:w="601" w:type="pct"/>
          </w:tcPr>
          <w:p w14:paraId="30B7C535" w14:textId="77777777" w:rsidR="00CC7CFD" w:rsidRPr="00224026"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151556ED"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6EB47F50"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1D85094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tc>
      </w:tr>
      <w:tr w:rsidR="00CC7CFD" w:rsidRPr="007E52D1" w14:paraId="3B3A2941" w14:textId="77777777" w:rsidTr="00CC7CFD">
        <w:tc>
          <w:tcPr>
            <w:tcW w:w="303" w:type="pct"/>
          </w:tcPr>
          <w:p w14:paraId="747819D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10</w:t>
            </w:r>
          </w:p>
        </w:tc>
        <w:tc>
          <w:tcPr>
            <w:tcW w:w="612" w:type="pct"/>
          </w:tcPr>
          <w:p w14:paraId="3E83CEAE" w14:textId="77777777" w:rsidR="00CC7CFD" w:rsidRPr="00F51964" w:rsidRDefault="00CC7CFD" w:rsidP="00CC7CFD">
            <w:pPr>
              <w:rPr>
                <w:rFonts w:ascii="David" w:hAnsi="David" w:cs="David"/>
                <w:b/>
                <w:bCs/>
                <w:sz w:val="24"/>
                <w:szCs w:val="24"/>
                <w:rtl/>
              </w:rPr>
            </w:pPr>
            <w:r>
              <w:rPr>
                <w:rFonts w:ascii="David" w:hAnsi="David" w:cs="David" w:hint="cs"/>
                <w:b/>
                <w:bCs/>
                <w:sz w:val="24"/>
                <w:szCs w:val="24"/>
                <w:rtl/>
              </w:rPr>
              <w:t>4.4.27</w:t>
            </w:r>
          </w:p>
        </w:tc>
        <w:tc>
          <w:tcPr>
            <w:tcW w:w="1153" w:type="pct"/>
          </w:tcPr>
          <w:p w14:paraId="619CBC01" w14:textId="77777777" w:rsidR="00CC7CFD" w:rsidRDefault="00CC7CFD" w:rsidP="00CC7CFD">
            <w:pPr>
              <w:rPr>
                <w:rFonts w:ascii="David" w:hAnsi="David" w:cs="David"/>
                <w:b/>
                <w:bCs/>
                <w:sz w:val="24"/>
                <w:szCs w:val="24"/>
                <w:rtl/>
              </w:rPr>
            </w:pPr>
            <w:r>
              <w:rPr>
                <w:rFonts w:ascii="David" w:hAnsi="David" w:cs="David" w:hint="cs"/>
                <w:b/>
                <w:bCs/>
                <w:sz w:val="24"/>
                <w:szCs w:val="24"/>
                <w:rtl/>
              </w:rPr>
              <w:t>אסטרטגיות בתחומי הדעת</w:t>
            </w:r>
          </w:p>
          <w:p w14:paraId="54E5678D" w14:textId="77777777" w:rsidR="00CC7CFD" w:rsidRDefault="00CC7CFD" w:rsidP="00CC7CFD">
            <w:pPr>
              <w:spacing w:line="360" w:lineRule="auto"/>
              <w:rPr>
                <w:rFonts w:ascii="David" w:hAnsi="David" w:cs="David"/>
                <w:b/>
                <w:bCs/>
                <w:sz w:val="24"/>
                <w:szCs w:val="24"/>
                <w:rtl/>
              </w:rPr>
            </w:pPr>
          </w:p>
          <w:p w14:paraId="7FC2695B" w14:textId="77777777" w:rsidR="00CC7CFD" w:rsidRPr="006E6DA3" w:rsidRDefault="00CC7CFD" w:rsidP="00CC7CFD">
            <w:pPr>
              <w:rPr>
                <w:rFonts w:ascii="David" w:hAnsi="David" w:cs="David"/>
                <w:b/>
                <w:bCs/>
                <w:sz w:val="24"/>
                <w:szCs w:val="24"/>
              </w:rPr>
            </w:pPr>
            <w:r w:rsidRPr="006E6DA3">
              <w:rPr>
                <w:rFonts w:ascii="David" w:hAnsi="David" w:cs="David"/>
                <w:b/>
                <w:bCs/>
                <w:sz w:val="24"/>
                <w:szCs w:val="24"/>
                <w:rtl/>
              </w:rPr>
              <w:t>כתיבה – מלכתחילה ובדיעבד </w:t>
            </w:r>
          </w:p>
          <w:p w14:paraId="6050BFCB" w14:textId="77777777" w:rsidR="00CC7CFD" w:rsidRPr="006E6DA3" w:rsidRDefault="00CC7CFD" w:rsidP="00CC7CFD">
            <w:pPr>
              <w:rPr>
                <w:rFonts w:ascii="David" w:hAnsi="David" w:cs="David"/>
                <w:sz w:val="24"/>
                <w:szCs w:val="24"/>
                <w:rtl/>
              </w:rPr>
            </w:pPr>
            <w:r w:rsidRPr="006E6DA3">
              <w:rPr>
                <w:rFonts w:ascii="David" w:hAnsi="David" w:cs="David"/>
                <w:sz w:val="24"/>
                <w:szCs w:val="24"/>
                <w:rtl/>
              </w:rPr>
              <w:t>מיומנות הרחבה של תשובה בתחום הדעת באמצעות שיתופיות</w:t>
            </w:r>
          </w:p>
          <w:p w14:paraId="14DAB2C7" w14:textId="77777777" w:rsidR="00CC7CFD" w:rsidRDefault="00CC7CFD" w:rsidP="00CC7CFD">
            <w:pPr>
              <w:rPr>
                <w:rFonts w:ascii="David" w:hAnsi="David" w:cs="David"/>
                <w:sz w:val="24"/>
                <w:szCs w:val="24"/>
                <w:rtl/>
              </w:rPr>
            </w:pPr>
            <w:r w:rsidRPr="006E6DA3">
              <w:rPr>
                <w:rFonts w:ascii="David" w:hAnsi="David" w:cs="David"/>
                <w:sz w:val="24"/>
                <w:szCs w:val="24"/>
                <w:rtl/>
              </w:rPr>
              <w:t xml:space="preserve">למידה </w:t>
            </w:r>
            <w:proofErr w:type="spellStart"/>
            <w:r w:rsidRPr="006E6DA3">
              <w:rPr>
                <w:rFonts w:ascii="David" w:hAnsi="David" w:cs="David"/>
                <w:sz w:val="24"/>
                <w:szCs w:val="24"/>
                <w:rtl/>
              </w:rPr>
              <w:t>סדנאית</w:t>
            </w:r>
            <w:proofErr w:type="spellEnd"/>
            <w:r w:rsidRPr="006E6DA3">
              <w:rPr>
                <w:rFonts w:ascii="David" w:hAnsi="David" w:cs="David"/>
                <w:sz w:val="24"/>
                <w:szCs w:val="24"/>
                <w:rtl/>
              </w:rPr>
              <w:t xml:space="preserve"> של כלי לפיתוח מיומנות הרחבת תשובה.</w:t>
            </w:r>
          </w:p>
          <w:p w14:paraId="25094294" w14:textId="77777777" w:rsidR="00CC7CFD" w:rsidRPr="00A71B9F" w:rsidRDefault="00CC7CFD" w:rsidP="00CC7CFD">
            <w:pPr>
              <w:rPr>
                <w:rFonts w:ascii="David" w:hAnsi="David" w:cs="David"/>
              </w:rPr>
            </w:pPr>
            <w:r>
              <w:rPr>
                <w:rFonts w:ascii="David" w:hAnsi="David" w:cs="David" w:hint="cs"/>
                <w:rtl/>
              </w:rPr>
              <w:t>(תכנית משיקים)</w:t>
            </w:r>
          </w:p>
          <w:p w14:paraId="6F4BE9C6" w14:textId="77777777" w:rsidR="00CC7CFD" w:rsidRPr="006E6DA3" w:rsidRDefault="00CC7CFD" w:rsidP="00CC7CFD">
            <w:pPr>
              <w:spacing w:line="360" w:lineRule="auto"/>
              <w:rPr>
                <w:rFonts w:ascii="David" w:hAnsi="David" w:cs="David"/>
                <w:b/>
                <w:bCs/>
                <w:sz w:val="24"/>
                <w:szCs w:val="24"/>
                <w:rtl/>
              </w:rPr>
            </w:pPr>
          </w:p>
        </w:tc>
        <w:tc>
          <w:tcPr>
            <w:tcW w:w="601" w:type="pct"/>
          </w:tcPr>
          <w:p w14:paraId="4E54521B" w14:textId="77777777" w:rsidR="00CC7CFD" w:rsidRPr="00224026"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13DEB558"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61DFBB25"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5F1B73E6"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tc>
      </w:tr>
      <w:tr w:rsidR="00CC7CFD" w:rsidRPr="007E52D1" w14:paraId="7140CCE7" w14:textId="77777777" w:rsidTr="00CC7CFD">
        <w:tc>
          <w:tcPr>
            <w:tcW w:w="303" w:type="pct"/>
          </w:tcPr>
          <w:p w14:paraId="414D6F44"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11</w:t>
            </w:r>
          </w:p>
        </w:tc>
        <w:tc>
          <w:tcPr>
            <w:tcW w:w="612" w:type="pct"/>
          </w:tcPr>
          <w:p w14:paraId="52B25693"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11.4.27</w:t>
            </w:r>
          </w:p>
        </w:tc>
        <w:tc>
          <w:tcPr>
            <w:tcW w:w="1153" w:type="pct"/>
          </w:tcPr>
          <w:p w14:paraId="1EB01B33" w14:textId="77777777" w:rsidR="00CC7CFD" w:rsidRPr="00EE336C" w:rsidRDefault="00CC7CFD" w:rsidP="00CC7CFD">
            <w:pPr>
              <w:spacing w:line="360" w:lineRule="auto"/>
              <w:rPr>
                <w:rFonts w:ascii="David" w:hAnsi="David" w:cs="David"/>
                <w:b/>
                <w:bCs/>
                <w:sz w:val="24"/>
                <w:szCs w:val="24"/>
                <w:rtl/>
              </w:rPr>
            </w:pPr>
            <w:r>
              <w:rPr>
                <w:rFonts w:ascii="David" w:hAnsi="David" w:cs="David" w:hint="cs"/>
                <w:b/>
                <w:bCs/>
                <w:sz w:val="24"/>
                <w:szCs w:val="24"/>
                <w:rtl/>
              </w:rPr>
              <w:t>קשב- תפקודים ניהוליים- מיפוי תלמיד.</w:t>
            </w:r>
          </w:p>
        </w:tc>
        <w:tc>
          <w:tcPr>
            <w:tcW w:w="601" w:type="pct"/>
          </w:tcPr>
          <w:p w14:paraId="6510262D" w14:textId="77777777" w:rsidR="00CC7CFD" w:rsidRPr="00224026"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37958475"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7E075CDC"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7B825463" w14:textId="77777777" w:rsidR="00CC7CFD" w:rsidRDefault="00CC7CFD" w:rsidP="00CC7CFD">
            <w:pPr>
              <w:pStyle w:val="ListParagraph"/>
              <w:numPr>
                <w:ilvl w:val="0"/>
                <w:numId w:val="10"/>
              </w:numPr>
              <w:spacing w:line="360" w:lineRule="auto"/>
              <w:rPr>
                <w:rFonts w:ascii="David" w:hAnsi="David" w:cs="David"/>
                <w:b/>
                <w:bCs/>
                <w:sz w:val="24"/>
                <w:szCs w:val="24"/>
              </w:rPr>
            </w:pPr>
            <w:r w:rsidRPr="00650002">
              <w:rPr>
                <w:rFonts w:ascii="David" w:hAnsi="David" w:cs="David" w:hint="cs"/>
                <w:b/>
                <w:bCs/>
                <w:sz w:val="24"/>
                <w:szCs w:val="24"/>
                <w:rtl/>
              </w:rPr>
              <w:t>סינכרוני</w:t>
            </w:r>
          </w:p>
          <w:p w14:paraId="51EC4C88" w14:textId="77777777" w:rsidR="00CC7CFD" w:rsidRPr="0026159D" w:rsidRDefault="00CC7CFD" w:rsidP="00CC7CFD">
            <w:pPr>
              <w:spacing w:line="360" w:lineRule="auto"/>
              <w:ind w:left="360"/>
              <w:rPr>
                <w:rFonts w:ascii="David" w:hAnsi="David" w:cs="David"/>
                <w:b/>
                <w:bCs/>
                <w:sz w:val="24"/>
                <w:szCs w:val="24"/>
                <w:rtl/>
              </w:rPr>
            </w:pPr>
            <w:r>
              <w:rPr>
                <w:rFonts w:ascii="David" w:hAnsi="David" w:cs="David" w:hint="cs"/>
                <w:b/>
                <w:bCs/>
                <w:sz w:val="24"/>
                <w:szCs w:val="24"/>
                <w:rtl/>
              </w:rPr>
              <w:t>מטלה</w:t>
            </w:r>
          </w:p>
        </w:tc>
      </w:tr>
      <w:tr w:rsidR="00CC7CFD" w:rsidRPr="007E52D1" w14:paraId="25C69932" w14:textId="77777777" w:rsidTr="00CC7CFD">
        <w:tc>
          <w:tcPr>
            <w:tcW w:w="303" w:type="pct"/>
          </w:tcPr>
          <w:p w14:paraId="5E01AF67"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12</w:t>
            </w:r>
          </w:p>
        </w:tc>
        <w:tc>
          <w:tcPr>
            <w:tcW w:w="612" w:type="pct"/>
          </w:tcPr>
          <w:p w14:paraId="01B2FB6E"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30.5.27</w:t>
            </w:r>
          </w:p>
        </w:tc>
        <w:tc>
          <w:tcPr>
            <w:tcW w:w="1153" w:type="pct"/>
          </w:tcPr>
          <w:p w14:paraId="4A646BD9" w14:textId="77777777" w:rsidR="00CC7CFD" w:rsidRPr="00EE336C" w:rsidRDefault="00CC7CFD" w:rsidP="00CC7CFD">
            <w:pPr>
              <w:pStyle w:val="ListParagraph"/>
              <w:ind w:left="0"/>
              <w:rPr>
                <w:rFonts w:ascii="David" w:hAnsi="David" w:cs="David"/>
                <w:b/>
                <w:bCs/>
                <w:sz w:val="24"/>
                <w:szCs w:val="24"/>
                <w:rtl/>
              </w:rPr>
            </w:pPr>
            <w:r>
              <w:rPr>
                <w:rFonts w:ascii="David" w:hAnsi="David" w:cs="David" w:hint="cs"/>
                <w:b/>
                <w:bCs/>
                <w:sz w:val="24"/>
                <w:szCs w:val="24"/>
                <w:rtl/>
              </w:rPr>
              <w:t>קשב- "תפירת החליפה"- התאמת מענים לצרכים של תלמידים בעלי הפרעת קשב ופעלתנות יתר.</w:t>
            </w:r>
          </w:p>
        </w:tc>
        <w:tc>
          <w:tcPr>
            <w:tcW w:w="601" w:type="pct"/>
          </w:tcPr>
          <w:p w14:paraId="098A4937" w14:textId="77777777" w:rsidR="00CC7CFD" w:rsidRPr="00224026" w:rsidRDefault="00CC7CFD" w:rsidP="00CC7CFD">
            <w:pPr>
              <w:spacing w:line="360" w:lineRule="auto"/>
              <w:rPr>
                <w:rFonts w:ascii="David" w:hAnsi="David" w:cs="David"/>
                <w:b/>
                <w:bCs/>
                <w:sz w:val="24"/>
                <w:szCs w:val="24"/>
                <w:rtl/>
              </w:rPr>
            </w:pPr>
            <w:r>
              <w:rPr>
                <w:rFonts w:ascii="David" w:hAnsi="David" w:cs="David" w:hint="cs"/>
                <w:b/>
                <w:bCs/>
                <w:sz w:val="24"/>
                <w:szCs w:val="24"/>
                <w:rtl/>
              </w:rPr>
              <w:t>עדי ספיבק</w:t>
            </w:r>
          </w:p>
        </w:tc>
        <w:tc>
          <w:tcPr>
            <w:tcW w:w="554" w:type="pct"/>
          </w:tcPr>
          <w:p w14:paraId="1927843F"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14:00-15:30</w:t>
            </w:r>
          </w:p>
        </w:tc>
        <w:tc>
          <w:tcPr>
            <w:tcW w:w="674" w:type="pct"/>
          </w:tcPr>
          <w:p w14:paraId="1C092062"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 xml:space="preserve">2 </w:t>
            </w:r>
            <w:proofErr w:type="spellStart"/>
            <w:r>
              <w:rPr>
                <w:rFonts w:ascii="David" w:hAnsi="David" w:cs="David" w:hint="cs"/>
                <w:b/>
                <w:bCs/>
                <w:sz w:val="24"/>
                <w:szCs w:val="24"/>
                <w:rtl/>
              </w:rPr>
              <w:t>ש"ש</w:t>
            </w:r>
            <w:proofErr w:type="spellEnd"/>
          </w:p>
        </w:tc>
        <w:tc>
          <w:tcPr>
            <w:tcW w:w="1104" w:type="pct"/>
          </w:tcPr>
          <w:p w14:paraId="252C0B9F" w14:textId="77777777" w:rsidR="00CC7CFD" w:rsidRPr="00F51964" w:rsidRDefault="00CC7CFD" w:rsidP="00CC7CFD">
            <w:pPr>
              <w:spacing w:line="360" w:lineRule="auto"/>
              <w:rPr>
                <w:rFonts w:ascii="David" w:hAnsi="David" w:cs="David"/>
                <w:b/>
                <w:bCs/>
                <w:sz w:val="24"/>
                <w:szCs w:val="24"/>
                <w:rtl/>
              </w:rPr>
            </w:pPr>
            <w:r>
              <w:rPr>
                <w:rFonts w:ascii="David" w:hAnsi="David" w:cs="David" w:hint="cs"/>
                <w:b/>
                <w:bCs/>
                <w:sz w:val="24"/>
                <w:szCs w:val="24"/>
                <w:rtl/>
              </w:rPr>
              <w:t>סינכרוני</w:t>
            </w:r>
          </w:p>
        </w:tc>
      </w:tr>
    </w:tbl>
    <w:p w14:paraId="40C00621" w14:textId="77777777" w:rsidR="00BF1FAD" w:rsidRDefault="00BF1FAD" w:rsidP="00C47813">
      <w:pPr>
        <w:rPr>
          <w:rFonts w:ascii="David" w:hAnsi="David" w:cs="David"/>
          <w:b/>
          <w:bCs/>
          <w:sz w:val="24"/>
          <w:szCs w:val="24"/>
          <w:rtl/>
        </w:rPr>
      </w:pPr>
      <w:r>
        <w:rPr>
          <w:rFonts w:ascii="David" w:hAnsi="David" w:cs="David" w:hint="cs"/>
          <w:b/>
          <w:bCs/>
          <w:sz w:val="24"/>
          <w:szCs w:val="24"/>
          <w:rtl/>
        </w:rPr>
        <w:t>ב. נושאי המפגשים:</w:t>
      </w:r>
    </w:p>
    <w:p w14:paraId="21B7E73F" w14:textId="77777777" w:rsidR="00BF1FAD" w:rsidRDefault="00BF1FAD" w:rsidP="00C47813">
      <w:pPr>
        <w:rPr>
          <w:rFonts w:ascii="David" w:hAnsi="David" w:cs="David"/>
          <w:b/>
          <w:bCs/>
          <w:sz w:val="24"/>
          <w:szCs w:val="24"/>
          <w:rtl/>
        </w:rPr>
      </w:pPr>
    </w:p>
    <w:p w14:paraId="5FDD4454" w14:textId="77777777" w:rsidR="00BF1FAD" w:rsidRDefault="00BF1FAD" w:rsidP="00C47813">
      <w:pPr>
        <w:spacing w:after="0" w:line="276" w:lineRule="auto"/>
        <w:rPr>
          <w:rFonts w:cs="David"/>
          <w:b/>
          <w:bCs/>
          <w:sz w:val="24"/>
          <w:szCs w:val="24"/>
          <w:rtl/>
        </w:rPr>
      </w:pPr>
    </w:p>
    <w:p w14:paraId="2C4F7B49" w14:textId="77777777" w:rsidR="00C47813" w:rsidRDefault="00C47813" w:rsidP="00C47813">
      <w:pPr>
        <w:spacing w:after="0" w:line="276" w:lineRule="auto"/>
        <w:rPr>
          <w:rFonts w:cs="David"/>
          <w:b/>
          <w:bCs/>
          <w:sz w:val="24"/>
          <w:szCs w:val="24"/>
          <w:rtl/>
        </w:rPr>
      </w:pPr>
    </w:p>
    <w:p w14:paraId="350ED155" w14:textId="77777777" w:rsidR="00C47813" w:rsidRDefault="00C47813" w:rsidP="00C47813">
      <w:pPr>
        <w:spacing w:after="0" w:line="276" w:lineRule="auto"/>
        <w:rPr>
          <w:rFonts w:cs="David"/>
          <w:b/>
          <w:bCs/>
          <w:sz w:val="24"/>
          <w:szCs w:val="24"/>
          <w:rtl/>
        </w:rPr>
      </w:pPr>
    </w:p>
    <w:p w14:paraId="455404AC" w14:textId="77777777" w:rsidR="00C47813" w:rsidRDefault="00C47813" w:rsidP="00C47813">
      <w:pPr>
        <w:spacing w:after="0" w:line="276" w:lineRule="auto"/>
        <w:rPr>
          <w:rFonts w:cs="David"/>
          <w:b/>
          <w:bCs/>
          <w:sz w:val="24"/>
          <w:szCs w:val="24"/>
          <w:rtl/>
        </w:rPr>
      </w:pPr>
    </w:p>
    <w:p w14:paraId="265F1F3B" w14:textId="77777777" w:rsidR="00C47813" w:rsidRDefault="00C47813" w:rsidP="00C47813">
      <w:pPr>
        <w:spacing w:after="0" w:line="276" w:lineRule="auto"/>
        <w:rPr>
          <w:rFonts w:cs="David"/>
          <w:b/>
          <w:bCs/>
          <w:sz w:val="24"/>
          <w:szCs w:val="24"/>
          <w:rtl/>
        </w:rPr>
      </w:pPr>
    </w:p>
    <w:p w14:paraId="22FF7390" w14:textId="77777777" w:rsidR="00C47813" w:rsidRDefault="00C47813" w:rsidP="00C47813">
      <w:pPr>
        <w:spacing w:after="0" w:line="276" w:lineRule="auto"/>
        <w:rPr>
          <w:rFonts w:cs="David"/>
          <w:b/>
          <w:bCs/>
          <w:sz w:val="24"/>
          <w:szCs w:val="24"/>
          <w:rtl/>
        </w:rPr>
      </w:pPr>
    </w:p>
    <w:p w14:paraId="72190E12" w14:textId="77777777" w:rsidR="00C47813" w:rsidRDefault="00C47813" w:rsidP="00C47813">
      <w:pPr>
        <w:spacing w:after="0" w:line="276" w:lineRule="auto"/>
        <w:rPr>
          <w:rFonts w:cs="David"/>
          <w:b/>
          <w:bCs/>
          <w:sz w:val="24"/>
          <w:szCs w:val="24"/>
          <w:rtl/>
        </w:rPr>
      </w:pPr>
    </w:p>
    <w:p w14:paraId="496AE84B" w14:textId="77777777" w:rsidR="00C47813" w:rsidRDefault="00C47813" w:rsidP="00C47813">
      <w:pPr>
        <w:spacing w:after="0" w:line="276" w:lineRule="auto"/>
        <w:rPr>
          <w:rFonts w:cs="David"/>
          <w:b/>
          <w:bCs/>
          <w:sz w:val="24"/>
          <w:szCs w:val="24"/>
          <w:rtl/>
        </w:rPr>
      </w:pPr>
    </w:p>
    <w:p w14:paraId="30084573" w14:textId="77777777" w:rsidR="00C47813" w:rsidRDefault="00C47813" w:rsidP="00C47813">
      <w:pPr>
        <w:spacing w:after="0" w:line="276" w:lineRule="auto"/>
        <w:rPr>
          <w:rFonts w:cs="David"/>
          <w:b/>
          <w:bCs/>
          <w:sz w:val="24"/>
          <w:szCs w:val="24"/>
          <w:rtl/>
        </w:rPr>
      </w:pPr>
    </w:p>
    <w:p w14:paraId="3868AF87" w14:textId="77777777" w:rsidR="00C47813" w:rsidRDefault="00C47813" w:rsidP="00C47813">
      <w:pPr>
        <w:spacing w:after="0" w:line="276" w:lineRule="auto"/>
        <w:rPr>
          <w:rFonts w:cs="David"/>
          <w:b/>
          <w:bCs/>
          <w:sz w:val="24"/>
          <w:szCs w:val="24"/>
          <w:rtl/>
        </w:rPr>
      </w:pPr>
    </w:p>
    <w:p w14:paraId="03BA78D6" w14:textId="77777777" w:rsidR="00C47813" w:rsidRDefault="00C47813" w:rsidP="00C47813">
      <w:pPr>
        <w:spacing w:after="0" w:line="276" w:lineRule="auto"/>
        <w:rPr>
          <w:rFonts w:cs="David"/>
          <w:b/>
          <w:bCs/>
          <w:sz w:val="24"/>
          <w:szCs w:val="24"/>
          <w:rtl/>
        </w:rPr>
      </w:pPr>
    </w:p>
    <w:p w14:paraId="7681D2CA" w14:textId="77777777" w:rsidR="00C47813" w:rsidRDefault="00C47813" w:rsidP="00C47813">
      <w:pPr>
        <w:spacing w:after="0" w:line="276" w:lineRule="auto"/>
        <w:rPr>
          <w:rFonts w:cs="David"/>
          <w:b/>
          <w:bCs/>
          <w:sz w:val="24"/>
          <w:szCs w:val="24"/>
          <w:rtl/>
        </w:rPr>
      </w:pPr>
    </w:p>
    <w:p w14:paraId="75CF794E" w14:textId="77777777" w:rsidR="00C47813" w:rsidRDefault="00C47813" w:rsidP="00201169">
      <w:pPr>
        <w:spacing w:after="0" w:line="276" w:lineRule="auto"/>
        <w:jc w:val="both"/>
        <w:rPr>
          <w:rFonts w:cs="David"/>
          <w:b/>
          <w:bCs/>
          <w:sz w:val="24"/>
          <w:szCs w:val="24"/>
          <w:rtl/>
        </w:rPr>
      </w:pPr>
    </w:p>
    <w:p w14:paraId="46932B66" w14:textId="77777777" w:rsidR="00BF1FAD" w:rsidRDefault="00BF1FAD" w:rsidP="00201169">
      <w:pPr>
        <w:spacing w:after="0" w:line="276" w:lineRule="auto"/>
        <w:jc w:val="both"/>
        <w:rPr>
          <w:rFonts w:cs="David"/>
          <w:b/>
          <w:bCs/>
          <w:sz w:val="24"/>
          <w:szCs w:val="24"/>
          <w:rtl/>
        </w:rPr>
      </w:pPr>
      <w:r>
        <w:rPr>
          <w:rFonts w:cs="David" w:hint="cs"/>
          <w:b/>
          <w:bCs/>
          <w:sz w:val="24"/>
          <w:szCs w:val="24"/>
          <w:rtl/>
        </w:rPr>
        <w:t xml:space="preserve">ג. </w:t>
      </w:r>
      <w:r w:rsidRPr="007E52D1">
        <w:rPr>
          <w:rFonts w:cs="David" w:hint="cs"/>
          <w:b/>
          <w:bCs/>
          <w:sz w:val="24"/>
          <w:szCs w:val="24"/>
          <w:rtl/>
        </w:rPr>
        <w:t>הערכ</w:t>
      </w:r>
      <w:r>
        <w:rPr>
          <w:rFonts w:cs="David" w:hint="cs"/>
          <w:b/>
          <w:bCs/>
          <w:sz w:val="24"/>
          <w:szCs w:val="24"/>
          <w:rtl/>
        </w:rPr>
        <w:t>ה</w:t>
      </w:r>
    </w:p>
    <w:p w14:paraId="7B570DE0" w14:textId="77777777" w:rsidR="00C47813" w:rsidRPr="00C47813" w:rsidRDefault="00C47813" w:rsidP="00201169">
      <w:pPr>
        <w:spacing w:after="0" w:line="276" w:lineRule="auto"/>
        <w:jc w:val="both"/>
        <w:rPr>
          <w:rFonts w:ascii="David" w:hAnsi="David" w:cs="David"/>
          <w:b/>
          <w:bCs/>
          <w:sz w:val="24"/>
          <w:szCs w:val="24"/>
        </w:rPr>
      </w:pPr>
      <w:r w:rsidRPr="00C47813">
        <w:rPr>
          <w:rFonts w:ascii="David" w:hAnsi="David" w:cs="David"/>
          <w:b/>
          <w:bCs/>
          <w:sz w:val="24"/>
          <w:szCs w:val="24"/>
          <w:rtl/>
        </w:rPr>
        <w:t>מטלת סיכום: מתיאוריה למעשה – הובלת צוות מורים</w:t>
      </w:r>
    </w:p>
    <w:p w14:paraId="1023F481" w14:textId="77777777" w:rsidR="00C47813" w:rsidRDefault="00C47813" w:rsidP="00201169">
      <w:pPr>
        <w:spacing w:after="0" w:line="276" w:lineRule="auto"/>
        <w:jc w:val="both"/>
        <w:rPr>
          <w:rFonts w:ascii="David" w:hAnsi="David" w:cs="David"/>
          <w:b/>
          <w:bCs/>
          <w:sz w:val="24"/>
          <w:szCs w:val="24"/>
          <w:rtl/>
        </w:rPr>
      </w:pPr>
    </w:p>
    <w:p w14:paraId="55BC3CB7" w14:textId="336DA371" w:rsidR="00C47813" w:rsidRPr="00C47813" w:rsidRDefault="00C47813" w:rsidP="00201169">
      <w:pPr>
        <w:spacing w:after="0" w:line="276" w:lineRule="auto"/>
        <w:jc w:val="both"/>
        <w:rPr>
          <w:rFonts w:ascii="David" w:hAnsi="David" w:cs="David"/>
          <w:sz w:val="24"/>
          <w:szCs w:val="24"/>
        </w:rPr>
      </w:pPr>
      <w:r w:rsidRPr="00C47813">
        <w:rPr>
          <w:rFonts w:ascii="David" w:hAnsi="David" w:cs="David"/>
          <w:b/>
          <w:bCs/>
          <w:sz w:val="24"/>
          <w:szCs w:val="24"/>
          <w:rtl/>
        </w:rPr>
        <w:t>מטרת העבודה</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 xml:space="preserve">לשקף את היישום המעשי של הידע, הכלים והמיומנויות שנרכשו במהלך ההשתלמות, באמצעות התנסות בהנחיה והעברת כלי יישומי לצוות מורים (או קבוצת מורים) במסגרת בית הספר. העבודה תתעד את תהליך התכנון, ההעברה והרפלקציה של </w:t>
      </w:r>
      <w:proofErr w:type="spellStart"/>
      <w:r w:rsidRPr="00C47813">
        <w:rPr>
          <w:rFonts w:ascii="David" w:hAnsi="David" w:cs="David"/>
          <w:sz w:val="24"/>
          <w:szCs w:val="24"/>
          <w:rtl/>
        </w:rPr>
        <w:t>המת"ל</w:t>
      </w:r>
      <w:proofErr w:type="spellEnd"/>
      <w:r w:rsidRPr="00C47813">
        <w:rPr>
          <w:rFonts w:ascii="David" w:hAnsi="David" w:cs="David"/>
          <w:sz w:val="24"/>
          <w:szCs w:val="24"/>
        </w:rPr>
        <w:t>.</w:t>
      </w:r>
    </w:p>
    <w:p w14:paraId="7B50EB81" w14:textId="77777777" w:rsidR="00C47813" w:rsidRDefault="00C47813" w:rsidP="00201169">
      <w:pPr>
        <w:spacing w:after="0" w:line="276" w:lineRule="auto"/>
        <w:jc w:val="both"/>
        <w:rPr>
          <w:rFonts w:ascii="David" w:hAnsi="David" w:cs="David"/>
          <w:b/>
          <w:bCs/>
          <w:sz w:val="24"/>
          <w:szCs w:val="24"/>
          <w:rtl/>
        </w:rPr>
      </w:pPr>
    </w:p>
    <w:p w14:paraId="31721984" w14:textId="4E67B328" w:rsidR="00C47813" w:rsidRPr="00C47813" w:rsidRDefault="00C47813" w:rsidP="00201169">
      <w:pPr>
        <w:spacing w:after="0" w:line="276" w:lineRule="auto"/>
        <w:jc w:val="both"/>
        <w:rPr>
          <w:rFonts w:ascii="David" w:hAnsi="David" w:cs="David"/>
          <w:sz w:val="24"/>
          <w:szCs w:val="24"/>
        </w:rPr>
      </w:pPr>
      <w:r w:rsidRPr="00C47813">
        <w:rPr>
          <w:rFonts w:ascii="David" w:hAnsi="David" w:cs="David"/>
          <w:b/>
          <w:bCs/>
          <w:sz w:val="24"/>
          <w:szCs w:val="24"/>
          <w:rtl/>
        </w:rPr>
        <w:t>הנחיות לביצוע</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 xml:space="preserve">עליכם לבחור נושא אחד או כלי מרכזי מתוך תכני ההשתלמות (למשל: כלי לפיצוח שאלות, אסטרטגיות לניתוח מידע חזותי, שימוש בכלי לשאילת שאלות בטקסט, עקרונות מתוך המארז </w:t>
      </w:r>
      <w:proofErr w:type="spellStart"/>
      <w:r w:rsidRPr="00C47813">
        <w:rPr>
          <w:rFonts w:ascii="David" w:hAnsi="David" w:cs="David"/>
          <w:sz w:val="24"/>
          <w:szCs w:val="24"/>
          <w:rtl/>
        </w:rPr>
        <w:t>הנוירופדגוגי</w:t>
      </w:r>
      <w:proofErr w:type="spellEnd"/>
      <w:r w:rsidRPr="00C47813">
        <w:rPr>
          <w:rFonts w:ascii="David" w:hAnsi="David" w:cs="David"/>
          <w:sz w:val="24"/>
          <w:szCs w:val="24"/>
          <w:rtl/>
        </w:rPr>
        <w:t>, או התאמת מענים לתלמידים עם קשיי קשב ותפקודים ניהוליים), ולהעביר יחידת למידה/הדרכה קצרה (כ-45 דקות) לצוות מורים בבית ספרכם</w:t>
      </w:r>
      <w:r w:rsidRPr="00C47813">
        <w:rPr>
          <w:rFonts w:ascii="David" w:hAnsi="David" w:cs="David"/>
          <w:sz w:val="24"/>
          <w:szCs w:val="24"/>
        </w:rPr>
        <w:t>.</w:t>
      </w:r>
    </w:p>
    <w:p w14:paraId="28AD13C1" w14:textId="77777777" w:rsidR="00C47813" w:rsidRDefault="00C47813" w:rsidP="00201169">
      <w:pPr>
        <w:spacing w:after="0" w:line="276" w:lineRule="auto"/>
        <w:jc w:val="both"/>
        <w:rPr>
          <w:rFonts w:ascii="David" w:hAnsi="David" w:cs="David"/>
          <w:b/>
          <w:bCs/>
          <w:sz w:val="24"/>
          <w:szCs w:val="24"/>
          <w:rtl/>
        </w:rPr>
      </w:pPr>
    </w:p>
    <w:p w14:paraId="0149990D" w14:textId="6A67BC3B" w:rsidR="00C47813" w:rsidRPr="00C47813" w:rsidRDefault="00C47813" w:rsidP="00201169">
      <w:pPr>
        <w:spacing w:after="0" w:line="276" w:lineRule="auto"/>
        <w:jc w:val="both"/>
        <w:rPr>
          <w:rFonts w:ascii="David" w:hAnsi="David" w:cs="David"/>
          <w:sz w:val="24"/>
          <w:szCs w:val="24"/>
        </w:rPr>
      </w:pPr>
      <w:r w:rsidRPr="00C47813">
        <w:rPr>
          <w:rFonts w:ascii="David" w:hAnsi="David" w:cs="David"/>
          <w:b/>
          <w:bCs/>
          <w:sz w:val="24"/>
          <w:szCs w:val="24"/>
          <w:rtl/>
        </w:rPr>
        <w:t>מבנה העבודה להגשה (עד 4-5 עמודים)</w:t>
      </w:r>
      <w:r w:rsidRPr="00C47813">
        <w:rPr>
          <w:rFonts w:ascii="David" w:hAnsi="David" w:cs="David"/>
          <w:b/>
          <w:bCs/>
          <w:sz w:val="24"/>
          <w:szCs w:val="24"/>
        </w:rPr>
        <w:t>:</w:t>
      </w:r>
    </w:p>
    <w:p w14:paraId="2D8CDACC" w14:textId="77777777" w:rsidR="00C47813" w:rsidRDefault="00C47813" w:rsidP="00201169">
      <w:pPr>
        <w:spacing w:after="0" w:line="276" w:lineRule="auto"/>
        <w:jc w:val="both"/>
        <w:rPr>
          <w:rFonts w:ascii="David" w:hAnsi="David" w:cs="David"/>
          <w:b/>
          <w:bCs/>
          <w:sz w:val="24"/>
          <w:szCs w:val="24"/>
          <w:rtl/>
        </w:rPr>
      </w:pPr>
    </w:p>
    <w:p w14:paraId="7F812EC2" w14:textId="0C622E0A" w:rsidR="00C47813" w:rsidRPr="00C47813" w:rsidRDefault="00C47813" w:rsidP="00201169">
      <w:pPr>
        <w:spacing w:after="0" w:line="276" w:lineRule="auto"/>
        <w:jc w:val="both"/>
        <w:rPr>
          <w:rFonts w:ascii="David" w:hAnsi="David" w:cs="David"/>
          <w:sz w:val="24"/>
          <w:szCs w:val="24"/>
        </w:rPr>
      </w:pPr>
      <w:r w:rsidRPr="00C47813">
        <w:rPr>
          <w:rFonts w:ascii="David" w:hAnsi="David" w:cs="David"/>
          <w:b/>
          <w:bCs/>
          <w:sz w:val="24"/>
          <w:szCs w:val="24"/>
          <w:rtl/>
        </w:rPr>
        <w:t>חלק א': תכנון ורציונל (כעמוד)</w:t>
      </w:r>
    </w:p>
    <w:p w14:paraId="19EBBAAC" w14:textId="77777777" w:rsidR="00C47813" w:rsidRPr="00C47813" w:rsidRDefault="00C47813" w:rsidP="00201169">
      <w:pPr>
        <w:numPr>
          <w:ilvl w:val="0"/>
          <w:numId w:val="11"/>
        </w:numPr>
        <w:spacing w:after="0" w:line="276" w:lineRule="auto"/>
        <w:jc w:val="both"/>
        <w:rPr>
          <w:rFonts w:ascii="David" w:hAnsi="David" w:cs="David"/>
          <w:sz w:val="24"/>
          <w:szCs w:val="24"/>
        </w:rPr>
      </w:pPr>
      <w:r w:rsidRPr="00C47813">
        <w:rPr>
          <w:rFonts w:ascii="David" w:hAnsi="David" w:cs="David"/>
          <w:b/>
          <w:bCs/>
          <w:sz w:val="24"/>
          <w:szCs w:val="24"/>
          <w:rtl/>
        </w:rPr>
        <w:t>בחירת הנושא</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מהו הנושא/הכלי שנבחר מתוך ההשתלמות</w:t>
      </w:r>
      <w:r w:rsidRPr="00C47813">
        <w:rPr>
          <w:rFonts w:ascii="David" w:hAnsi="David" w:cs="David"/>
          <w:sz w:val="24"/>
          <w:szCs w:val="24"/>
        </w:rPr>
        <w:t>?</w:t>
      </w:r>
    </w:p>
    <w:p w14:paraId="0365109C" w14:textId="77777777" w:rsidR="00C47813" w:rsidRPr="00C47813" w:rsidRDefault="00C47813" w:rsidP="00201169">
      <w:pPr>
        <w:numPr>
          <w:ilvl w:val="0"/>
          <w:numId w:val="11"/>
        </w:numPr>
        <w:spacing w:after="0" w:line="276" w:lineRule="auto"/>
        <w:jc w:val="both"/>
        <w:rPr>
          <w:rFonts w:ascii="David" w:hAnsi="David" w:cs="David"/>
          <w:sz w:val="24"/>
          <w:szCs w:val="24"/>
        </w:rPr>
      </w:pPr>
      <w:r w:rsidRPr="00C47813">
        <w:rPr>
          <w:rFonts w:ascii="David" w:hAnsi="David" w:cs="David"/>
          <w:b/>
          <w:bCs/>
          <w:sz w:val="24"/>
          <w:szCs w:val="24"/>
          <w:rtl/>
        </w:rPr>
        <w:t>רציונל ומיפוי צרכים</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מדוע נבחר נושא זה עבור צוות המורים הספציפי? (ניתן לבסס על צרכים שעלו בשטח, אופי מקצוע ההוראה של הצוות, או קשיים של תלמידים שהצוות מתמודד עמם)</w:t>
      </w:r>
      <w:r w:rsidRPr="00C47813">
        <w:rPr>
          <w:rFonts w:ascii="David" w:hAnsi="David" w:cs="David"/>
          <w:sz w:val="24"/>
          <w:szCs w:val="24"/>
        </w:rPr>
        <w:t>.</w:t>
      </w:r>
    </w:p>
    <w:p w14:paraId="573AE605" w14:textId="77777777" w:rsidR="00C47813" w:rsidRPr="00C47813" w:rsidRDefault="00C47813" w:rsidP="00201169">
      <w:pPr>
        <w:numPr>
          <w:ilvl w:val="0"/>
          <w:numId w:val="11"/>
        </w:numPr>
        <w:spacing w:after="0" w:line="276" w:lineRule="auto"/>
        <w:jc w:val="both"/>
        <w:rPr>
          <w:rFonts w:ascii="David" w:hAnsi="David" w:cs="David"/>
          <w:sz w:val="24"/>
          <w:szCs w:val="24"/>
        </w:rPr>
      </w:pPr>
      <w:r w:rsidRPr="00C47813">
        <w:rPr>
          <w:rFonts w:ascii="David" w:hAnsi="David" w:cs="David"/>
          <w:b/>
          <w:bCs/>
          <w:sz w:val="24"/>
          <w:szCs w:val="24"/>
          <w:rtl/>
        </w:rPr>
        <w:t>תכנון המפגש</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תיאור מטרות המפגש ומהלך ההנחיה המתוכנן</w:t>
      </w:r>
      <w:r w:rsidRPr="00C47813">
        <w:rPr>
          <w:rFonts w:ascii="David" w:hAnsi="David" w:cs="David"/>
          <w:sz w:val="24"/>
          <w:szCs w:val="24"/>
        </w:rPr>
        <w:t xml:space="preserve">. </w:t>
      </w:r>
      <w:r w:rsidRPr="00C47813">
        <w:rPr>
          <w:rFonts w:ascii="David" w:hAnsi="David" w:cs="David"/>
          <w:i/>
          <w:iCs/>
          <w:sz w:val="24"/>
          <w:szCs w:val="24"/>
          <w:rtl/>
        </w:rPr>
        <w:t>שימו לב</w:t>
      </w:r>
      <w:r w:rsidRPr="00C47813">
        <w:rPr>
          <w:rFonts w:ascii="David" w:hAnsi="David" w:cs="David"/>
          <w:i/>
          <w:iCs/>
          <w:sz w:val="24"/>
          <w:szCs w:val="24"/>
        </w:rPr>
        <w:t>:</w:t>
      </w:r>
      <w:r w:rsidRPr="00C47813">
        <w:rPr>
          <w:rFonts w:ascii="David" w:hAnsi="David" w:cs="David"/>
          <w:sz w:val="24"/>
          <w:szCs w:val="24"/>
        </w:rPr>
        <w:t xml:space="preserve"> </w:t>
      </w:r>
      <w:r w:rsidRPr="00C47813">
        <w:rPr>
          <w:rFonts w:ascii="David" w:hAnsi="David" w:cs="David"/>
          <w:sz w:val="24"/>
          <w:szCs w:val="24"/>
          <w:rtl/>
        </w:rPr>
        <w:t xml:space="preserve">על המפגש עצמו להיות מתוכנן תוך יישום של עקרונות </w:t>
      </w:r>
      <w:proofErr w:type="spellStart"/>
      <w:r w:rsidRPr="00C47813">
        <w:rPr>
          <w:rFonts w:ascii="David" w:hAnsi="David" w:cs="David"/>
          <w:sz w:val="24"/>
          <w:szCs w:val="24"/>
          <w:rtl/>
        </w:rPr>
        <w:t>נוירופדגוגיים</w:t>
      </w:r>
      <w:proofErr w:type="spellEnd"/>
      <w:r w:rsidRPr="00C47813">
        <w:rPr>
          <w:rFonts w:ascii="David" w:hAnsi="David" w:cs="David"/>
          <w:sz w:val="24"/>
          <w:szCs w:val="24"/>
          <w:rtl/>
        </w:rPr>
        <w:t xml:space="preserve"> (לדוגמה: איך תגייסו את הקשב והמוטיבציה של המורים? כיצד תשלבו למידה </w:t>
      </w:r>
      <w:proofErr w:type="spellStart"/>
      <w:r w:rsidRPr="00C47813">
        <w:rPr>
          <w:rFonts w:ascii="David" w:hAnsi="David" w:cs="David"/>
          <w:sz w:val="24"/>
          <w:szCs w:val="24"/>
          <w:rtl/>
        </w:rPr>
        <w:t>סדנאית</w:t>
      </w:r>
      <w:proofErr w:type="spellEnd"/>
      <w:r w:rsidRPr="00C47813">
        <w:rPr>
          <w:rFonts w:ascii="David" w:hAnsi="David" w:cs="David"/>
          <w:sz w:val="24"/>
          <w:szCs w:val="24"/>
          <w:rtl/>
        </w:rPr>
        <w:t xml:space="preserve"> והתנסות פעילה?)</w:t>
      </w:r>
      <w:r w:rsidRPr="00C47813">
        <w:rPr>
          <w:rFonts w:ascii="David" w:hAnsi="David" w:cs="David"/>
          <w:sz w:val="24"/>
          <w:szCs w:val="24"/>
        </w:rPr>
        <w:t>.</w:t>
      </w:r>
    </w:p>
    <w:p w14:paraId="0997343F" w14:textId="0FB2A18C" w:rsidR="00C47813" w:rsidRPr="00C47813" w:rsidRDefault="00C47813" w:rsidP="00201169">
      <w:pPr>
        <w:spacing w:after="0" w:line="276" w:lineRule="auto"/>
        <w:jc w:val="both"/>
        <w:rPr>
          <w:rFonts w:ascii="David" w:hAnsi="David" w:cs="David"/>
          <w:sz w:val="24"/>
          <w:szCs w:val="24"/>
        </w:rPr>
      </w:pPr>
      <w:r w:rsidRPr="00C47813">
        <w:rPr>
          <w:rFonts w:ascii="David" w:hAnsi="David" w:cs="David"/>
          <w:b/>
          <w:bCs/>
          <w:sz w:val="24"/>
          <w:szCs w:val="24"/>
          <w:rtl/>
        </w:rPr>
        <w:t>חלק ב': תיעוד ההתנסות (כעמוד)</w:t>
      </w:r>
    </w:p>
    <w:p w14:paraId="08BC13FB" w14:textId="52EC3EBE" w:rsidR="00C47813" w:rsidRPr="00C47813" w:rsidRDefault="00C47813" w:rsidP="00201169">
      <w:pPr>
        <w:numPr>
          <w:ilvl w:val="0"/>
          <w:numId w:val="12"/>
        </w:numPr>
        <w:spacing w:after="0" w:line="276" w:lineRule="auto"/>
        <w:jc w:val="both"/>
        <w:rPr>
          <w:rFonts w:ascii="David" w:hAnsi="David" w:cs="David"/>
          <w:sz w:val="24"/>
          <w:szCs w:val="24"/>
        </w:rPr>
      </w:pPr>
      <w:r w:rsidRPr="00C47813">
        <w:rPr>
          <w:rFonts w:ascii="David" w:hAnsi="David" w:cs="David"/>
          <w:sz w:val="24"/>
          <w:szCs w:val="24"/>
          <w:rtl/>
        </w:rPr>
        <w:t>תיאור קצר של המפגש כפי שהתבצע בפועל (מי נכח, מה ה</w:t>
      </w:r>
      <w:r>
        <w:rPr>
          <w:rFonts w:ascii="David" w:hAnsi="David" w:cs="David" w:hint="cs"/>
          <w:sz w:val="24"/>
          <w:szCs w:val="24"/>
          <w:rtl/>
        </w:rPr>
        <w:t>י</w:t>
      </w:r>
      <w:r w:rsidRPr="00C47813">
        <w:rPr>
          <w:rFonts w:ascii="David" w:hAnsi="David" w:cs="David"/>
          <w:sz w:val="24"/>
          <w:szCs w:val="24"/>
          <w:rtl/>
        </w:rPr>
        <w:t>יתה מידת המעורבות)</w:t>
      </w:r>
      <w:r w:rsidRPr="00C47813">
        <w:rPr>
          <w:rFonts w:ascii="David" w:hAnsi="David" w:cs="David"/>
          <w:sz w:val="24"/>
          <w:szCs w:val="24"/>
        </w:rPr>
        <w:t>.</w:t>
      </w:r>
    </w:p>
    <w:p w14:paraId="3257356A" w14:textId="77777777" w:rsidR="00C47813" w:rsidRPr="00C47813" w:rsidRDefault="00C47813" w:rsidP="00201169">
      <w:pPr>
        <w:numPr>
          <w:ilvl w:val="0"/>
          <w:numId w:val="12"/>
        </w:numPr>
        <w:spacing w:after="0" w:line="276" w:lineRule="auto"/>
        <w:jc w:val="both"/>
        <w:rPr>
          <w:rFonts w:ascii="David" w:hAnsi="David" w:cs="David"/>
          <w:sz w:val="24"/>
          <w:szCs w:val="24"/>
        </w:rPr>
      </w:pPr>
      <w:r w:rsidRPr="00C47813">
        <w:rPr>
          <w:rFonts w:ascii="David" w:hAnsi="David" w:cs="David"/>
          <w:sz w:val="24"/>
          <w:szCs w:val="24"/>
          <w:rtl/>
        </w:rPr>
        <w:t>הוספת תוצרים המעידים על ההעברה: מצגת שהכנתם, דף עבודה/כלי שחולק למורים, או תוצרים של המורים מתוך הסדנה (ללא פרטים מזהים במידת הצורך)</w:t>
      </w:r>
      <w:r w:rsidRPr="00C47813">
        <w:rPr>
          <w:rFonts w:ascii="David" w:hAnsi="David" w:cs="David"/>
          <w:sz w:val="24"/>
          <w:szCs w:val="24"/>
        </w:rPr>
        <w:t>.</w:t>
      </w:r>
    </w:p>
    <w:p w14:paraId="56A8E3F2" w14:textId="4C2FD26B" w:rsidR="00C47813" w:rsidRPr="00C47813" w:rsidRDefault="00C47813" w:rsidP="00201169">
      <w:pPr>
        <w:spacing w:after="0" w:line="276" w:lineRule="auto"/>
        <w:jc w:val="both"/>
        <w:rPr>
          <w:rFonts w:ascii="David" w:hAnsi="David" w:cs="David"/>
          <w:sz w:val="24"/>
          <w:szCs w:val="24"/>
        </w:rPr>
      </w:pPr>
      <w:r w:rsidRPr="00C47813">
        <w:rPr>
          <w:rFonts w:ascii="David" w:hAnsi="David" w:cs="David"/>
          <w:b/>
          <w:bCs/>
          <w:sz w:val="24"/>
          <w:szCs w:val="24"/>
          <w:rtl/>
        </w:rPr>
        <w:t>חלק ג': ניתוח ורפלקציה (כעמוד)</w:t>
      </w:r>
    </w:p>
    <w:p w14:paraId="283D9CD9" w14:textId="77777777" w:rsidR="00C47813" w:rsidRPr="00C47813" w:rsidRDefault="00C47813" w:rsidP="00201169">
      <w:pPr>
        <w:numPr>
          <w:ilvl w:val="0"/>
          <w:numId w:val="13"/>
        </w:numPr>
        <w:spacing w:after="0" w:line="276" w:lineRule="auto"/>
        <w:jc w:val="both"/>
        <w:rPr>
          <w:rFonts w:ascii="David" w:hAnsi="David" w:cs="David"/>
          <w:sz w:val="24"/>
          <w:szCs w:val="24"/>
        </w:rPr>
      </w:pPr>
      <w:r w:rsidRPr="00C47813">
        <w:rPr>
          <w:rFonts w:ascii="David" w:hAnsi="David" w:cs="David"/>
          <w:b/>
          <w:bCs/>
          <w:sz w:val="24"/>
          <w:szCs w:val="24"/>
          <w:rtl/>
        </w:rPr>
        <w:t>הערכת עמיתים/משוב</w:t>
      </w:r>
      <w:r w:rsidRPr="00C47813">
        <w:rPr>
          <w:rFonts w:ascii="David" w:hAnsi="David" w:cs="David"/>
          <w:b/>
          <w:bCs/>
          <w:sz w:val="24"/>
          <w:szCs w:val="24"/>
        </w:rPr>
        <w:t>:</w:t>
      </w:r>
      <w:r w:rsidRPr="00C47813">
        <w:rPr>
          <w:rFonts w:ascii="David" w:hAnsi="David" w:cs="David"/>
          <w:sz w:val="24"/>
          <w:szCs w:val="24"/>
        </w:rPr>
        <w:t xml:space="preserve"> </w:t>
      </w:r>
      <w:r w:rsidRPr="00C47813">
        <w:rPr>
          <w:rFonts w:ascii="David" w:hAnsi="David" w:cs="David"/>
          <w:sz w:val="24"/>
          <w:szCs w:val="24"/>
          <w:rtl/>
        </w:rPr>
        <w:t>מה היו תגובות המורים לתהליך ולכלי שהוצג? (ניתן לשלב ציטוטים או משוב קצר שנאסף מהצוות)</w:t>
      </w:r>
      <w:r w:rsidRPr="00C47813">
        <w:rPr>
          <w:rFonts w:ascii="David" w:hAnsi="David" w:cs="David"/>
          <w:sz w:val="24"/>
          <w:szCs w:val="24"/>
        </w:rPr>
        <w:t>.</w:t>
      </w:r>
    </w:p>
    <w:p w14:paraId="5EB6F3D1" w14:textId="77777777" w:rsidR="00C47813" w:rsidRPr="00C47813" w:rsidRDefault="00C47813" w:rsidP="00201169">
      <w:pPr>
        <w:numPr>
          <w:ilvl w:val="0"/>
          <w:numId w:val="13"/>
        </w:numPr>
        <w:spacing w:after="0" w:line="276" w:lineRule="auto"/>
        <w:jc w:val="both"/>
        <w:rPr>
          <w:rFonts w:ascii="David" w:hAnsi="David" w:cs="David"/>
          <w:sz w:val="24"/>
          <w:szCs w:val="24"/>
        </w:rPr>
      </w:pPr>
      <w:r w:rsidRPr="00C47813">
        <w:rPr>
          <w:rFonts w:ascii="David" w:hAnsi="David" w:cs="David"/>
          <w:b/>
          <w:bCs/>
          <w:sz w:val="24"/>
          <w:szCs w:val="24"/>
          <w:rtl/>
        </w:rPr>
        <w:t xml:space="preserve">רפלקציה אישית של </w:t>
      </w:r>
      <w:proofErr w:type="spellStart"/>
      <w:r w:rsidRPr="00C47813">
        <w:rPr>
          <w:rFonts w:ascii="David" w:hAnsi="David" w:cs="David"/>
          <w:b/>
          <w:bCs/>
          <w:sz w:val="24"/>
          <w:szCs w:val="24"/>
          <w:rtl/>
        </w:rPr>
        <w:t>המת"ל</w:t>
      </w:r>
      <w:proofErr w:type="spellEnd"/>
      <w:r w:rsidRPr="00C47813">
        <w:rPr>
          <w:rFonts w:ascii="David" w:hAnsi="David" w:cs="David"/>
          <w:b/>
          <w:bCs/>
          <w:sz w:val="24"/>
          <w:szCs w:val="24"/>
        </w:rPr>
        <w:t>:</w:t>
      </w:r>
    </w:p>
    <w:p w14:paraId="2BB4819A" w14:textId="77777777" w:rsidR="00C47813" w:rsidRPr="00C47813" w:rsidRDefault="00C47813" w:rsidP="00201169">
      <w:pPr>
        <w:numPr>
          <w:ilvl w:val="1"/>
          <w:numId w:val="13"/>
        </w:numPr>
        <w:spacing w:after="0" w:line="276" w:lineRule="auto"/>
        <w:jc w:val="both"/>
        <w:rPr>
          <w:rFonts w:ascii="David" w:hAnsi="David" w:cs="David"/>
          <w:sz w:val="24"/>
          <w:szCs w:val="24"/>
        </w:rPr>
      </w:pPr>
      <w:r w:rsidRPr="00C47813">
        <w:rPr>
          <w:rFonts w:ascii="David" w:hAnsi="David" w:cs="David"/>
          <w:sz w:val="24"/>
          <w:szCs w:val="24"/>
          <w:rtl/>
        </w:rPr>
        <w:t>מה עבד היטב במהלך ההנחיה</w:t>
      </w:r>
      <w:r w:rsidRPr="00C47813">
        <w:rPr>
          <w:rFonts w:ascii="David" w:hAnsi="David" w:cs="David"/>
          <w:sz w:val="24"/>
          <w:szCs w:val="24"/>
        </w:rPr>
        <w:t>?</w:t>
      </w:r>
    </w:p>
    <w:p w14:paraId="46DCC145" w14:textId="77777777" w:rsidR="00C47813" w:rsidRPr="00C47813" w:rsidRDefault="00C47813" w:rsidP="00201169">
      <w:pPr>
        <w:numPr>
          <w:ilvl w:val="1"/>
          <w:numId w:val="13"/>
        </w:numPr>
        <w:spacing w:after="0" w:line="276" w:lineRule="auto"/>
        <w:jc w:val="both"/>
        <w:rPr>
          <w:rFonts w:ascii="David" w:hAnsi="David" w:cs="David"/>
          <w:sz w:val="24"/>
          <w:szCs w:val="24"/>
        </w:rPr>
      </w:pPr>
      <w:r w:rsidRPr="00C47813">
        <w:rPr>
          <w:rFonts w:ascii="David" w:hAnsi="David" w:cs="David"/>
          <w:sz w:val="24"/>
          <w:szCs w:val="24"/>
          <w:rtl/>
        </w:rPr>
        <w:t>באילו אתגרים או התנגדויות נתקלתם וכיצד התמודדתם (או כיצד תתמודדו בעתיד)</w:t>
      </w:r>
      <w:r w:rsidRPr="00C47813">
        <w:rPr>
          <w:rFonts w:ascii="David" w:hAnsi="David" w:cs="David"/>
          <w:sz w:val="24"/>
          <w:szCs w:val="24"/>
        </w:rPr>
        <w:t>?</w:t>
      </w:r>
    </w:p>
    <w:p w14:paraId="1DEF431E" w14:textId="77777777" w:rsidR="00C47813" w:rsidRPr="00C47813" w:rsidRDefault="00C47813" w:rsidP="00201169">
      <w:pPr>
        <w:numPr>
          <w:ilvl w:val="1"/>
          <w:numId w:val="13"/>
        </w:numPr>
        <w:spacing w:after="0" w:line="276" w:lineRule="auto"/>
        <w:jc w:val="both"/>
        <w:rPr>
          <w:rFonts w:ascii="David" w:hAnsi="David" w:cs="David"/>
          <w:sz w:val="24"/>
          <w:szCs w:val="24"/>
        </w:rPr>
      </w:pPr>
      <w:r w:rsidRPr="00C47813">
        <w:rPr>
          <w:rFonts w:ascii="David" w:hAnsi="David" w:cs="David"/>
          <w:sz w:val="24"/>
          <w:szCs w:val="24"/>
          <w:rtl/>
        </w:rPr>
        <w:t xml:space="preserve">כיצד התנסות זו תורמת לתפקידכם </w:t>
      </w:r>
      <w:proofErr w:type="spellStart"/>
      <w:r w:rsidRPr="00C47813">
        <w:rPr>
          <w:rFonts w:ascii="David" w:hAnsi="David" w:cs="David"/>
          <w:sz w:val="24"/>
          <w:szCs w:val="24"/>
          <w:rtl/>
        </w:rPr>
        <w:t>כמת"לים</w:t>
      </w:r>
      <w:proofErr w:type="spellEnd"/>
      <w:r w:rsidRPr="00C47813">
        <w:rPr>
          <w:rFonts w:ascii="David" w:hAnsi="David" w:cs="David"/>
          <w:sz w:val="24"/>
          <w:szCs w:val="24"/>
          <w:rtl/>
        </w:rPr>
        <w:t xml:space="preserve"> במוסד החינוכי? תובנות להמשך עבודה עם צוותי ההוראה</w:t>
      </w:r>
      <w:r w:rsidRPr="00C47813">
        <w:rPr>
          <w:rFonts w:ascii="David" w:hAnsi="David" w:cs="David"/>
          <w:sz w:val="24"/>
          <w:szCs w:val="24"/>
        </w:rPr>
        <w:t>.</w:t>
      </w:r>
    </w:p>
    <w:p w14:paraId="45F3290C" w14:textId="77777777" w:rsidR="00BF1FAD" w:rsidRPr="00CD55BD" w:rsidRDefault="00BF1FAD" w:rsidP="00C47813">
      <w:pPr>
        <w:spacing w:after="0" w:line="276" w:lineRule="auto"/>
        <w:rPr>
          <w:rFonts w:cs="David"/>
          <w:b/>
          <w:bCs/>
          <w:sz w:val="24"/>
          <w:szCs w:val="24"/>
          <w:rtl/>
        </w:rPr>
      </w:pPr>
    </w:p>
    <w:p w14:paraId="75D6F3D2" w14:textId="12D999D6" w:rsidR="00A22D2E" w:rsidRPr="00A22D2E" w:rsidRDefault="00A22D2E" w:rsidP="00A22D2E">
      <w:pPr>
        <w:pStyle w:val="Heading1"/>
        <w:rPr>
          <w:rFonts w:ascii="David" w:hAnsi="David" w:cs="David"/>
          <w:b/>
          <w:bCs/>
          <w:color w:val="auto"/>
        </w:rPr>
      </w:pPr>
      <w:r w:rsidRPr="00A22D2E">
        <w:rPr>
          <w:rFonts w:ascii="David" w:hAnsi="David" w:cs="David"/>
          <w:b/>
          <w:bCs/>
          <w:color w:val="auto"/>
          <w:rtl/>
        </w:rPr>
        <w:t>מחוון להערכת עבודת הסיכום</w:t>
      </w:r>
    </w:p>
    <w:tbl>
      <w:tblPr>
        <w:tblStyle w:val="TableGrid"/>
        <w:bidiVisual/>
        <w:tblW w:w="0" w:type="auto"/>
        <w:tblLook w:val="04A0" w:firstRow="1" w:lastRow="0" w:firstColumn="1" w:lastColumn="0" w:noHBand="0" w:noVBand="1"/>
      </w:tblPr>
      <w:tblGrid>
        <w:gridCol w:w="2761"/>
        <w:gridCol w:w="2777"/>
        <w:gridCol w:w="2758"/>
      </w:tblGrid>
      <w:tr w:rsidR="00A22D2E" w:rsidRPr="00A22D2E" w14:paraId="46F57348" w14:textId="77777777" w:rsidTr="00A22D2E">
        <w:tc>
          <w:tcPr>
            <w:tcW w:w="2880" w:type="dxa"/>
          </w:tcPr>
          <w:p w14:paraId="5254A7F7" w14:textId="77777777" w:rsidR="00A22D2E" w:rsidRPr="00A22D2E" w:rsidRDefault="00A22D2E" w:rsidP="00A22D2E">
            <w:pPr>
              <w:rPr>
                <w:rFonts w:ascii="David" w:hAnsi="David" w:cs="David"/>
                <w:bCs/>
              </w:rPr>
            </w:pPr>
            <w:r w:rsidRPr="00A22D2E">
              <w:rPr>
                <w:rFonts w:ascii="David" w:hAnsi="David" w:cs="David"/>
                <w:bCs/>
                <w:rtl/>
              </w:rPr>
              <w:t>קריטריון להערכה</w:t>
            </w:r>
          </w:p>
        </w:tc>
        <w:tc>
          <w:tcPr>
            <w:tcW w:w="2880" w:type="dxa"/>
          </w:tcPr>
          <w:p w14:paraId="14BC7F22" w14:textId="77777777" w:rsidR="00A22D2E" w:rsidRPr="00A22D2E" w:rsidRDefault="00A22D2E" w:rsidP="00A22D2E">
            <w:pPr>
              <w:rPr>
                <w:rFonts w:ascii="David" w:hAnsi="David" w:cs="David"/>
                <w:bCs/>
              </w:rPr>
            </w:pPr>
            <w:r w:rsidRPr="00A22D2E">
              <w:rPr>
                <w:rFonts w:ascii="David" w:hAnsi="David" w:cs="David"/>
                <w:bCs/>
                <w:rtl/>
              </w:rPr>
              <w:t>פירוט הדרישות</w:t>
            </w:r>
          </w:p>
        </w:tc>
        <w:tc>
          <w:tcPr>
            <w:tcW w:w="2880" w:type="dxa"/>
          </w:tcPr>
          <w:p w14:paraId="1E65EB02" w14:textId="77777777" w:rsidR="00A22D2E" w:rsidRPr="00A22D2E" w:rsidRDefault="00A22D2E" w:rsidP="00A22D2E">
            <w:pPr>
              <w:rPr>
                <w:rFonts w:ascii="David" w:hAnsi="David" w:cs="David"/>
                <w:bCs/>
              </w:rPr>
            </w:pPr>
            <w:r w:rsidRPr="00A22D2E">
              <w:rPr>
                <w:rFonts w:ascii="David" w:hAnsi="David" w:cs="David"/>
                <w:bCs/>
                <w:rtl/>
              </w:rPr>
              <w:t>ניקוד מקסימלי</w:t>
            </w:r>
          </w:p>
        </w:tc>
      </w:tr>
      <w:tr w:rsidR="00A22D2E" w:rsidRPr="00A22D2E" w14:paraId="18D66B0B" w14:textId="77777777" w:rsidTr="00A22D2E">
        <w:tc>
          <w:tcPr>
            <w:tcW w:w="2880" w:type="dxa"/>
          </w:tcPr>
          <w:p w14:paraId="51547CE7" w14:textId="77777777" w:rsidR="00A22D2E" w:rsidRPr="00A22D2E" w:rsidRDefault="00A22D2E" w:rsidP="00A22D2E">
            <w:pPr>
              <w:rPr>
                <w:rFonts w:ascii="David" w:hAnsi="David" w:cs="David"/>
              </w:rPr>
            </w:pPr>
            <w:r w:rsidRPr="00A22D2E">
              <w:rPr>
                <w:rFonts w:ascii="David" w:hAnsi="David" w:cs="David"/>
                <w:rtl/>
              </w:rPr>
              <w:t>1. תכנון וביסוס תיאורטי (רציונל)</w:t>
            </w:r>
          </w:p>
        </w:tc>
        <w:tc>
          <w:tcPr>
            <w:tcW w:w="2880" w:type="dxa"/>
          </w:tcPr>
          <w:p w14:paraId="0A01ECF2" w14:textId="77777777" w:rsidR="00A22D2E" w:rsidRPr="00A22D2E" w:rsidRDefault="00A22D2E" w:rsidP="00A22D2E">
            <w:pPr>
              <w:rPr>
                <w:rFonts w:ascii="David" w:hAnsi="David" w:cs="David"/>
                <w:rtl/>
              </w:rPr>
            </w:pPr>
            <w:r w:rsidRPr="00A22D2E">
              <w:rPr>
                <w:rFonts w:ascii="David" w:hAnsi="David" w:cs="David"/>
                <w:rtl/>
              </w:rPr>
              <w:t xml:space="preserve">קישור מדויק לתכני ההשתלמות ושימוש נכון במושגים המקצועיים (אסטרטגיות, </w:t>
            </w:r>
            <w:proofErr w:type="spellStart"/>
            <w:r w:rsidRPr="00A22D2E">
              <w:rPr>
                <w:rFonts w:ascii="David" w:hAnsi="David" w:cs="David"/>
                <w:rtl/>
              </w:rPr>
              <w:t>נוירופדגוגיה</w:t>
            </w:r>
            <w:proofErr w:type="spellEnd"/>
            <w:r w:rsidRPr="00A22D2E">
              <w:rPr>
                <w:rFonts w:ascii="David" w:hAnsi="David" w:cs="David"/>
                <w:rtl/>
              </w:rPr>
              <w:t xml:space="preserve">, תפקודים ניהוליים). </w:t>
            </w:r>
          </w:p>
          <w:p w14:paraId="31488B67" w14:textId="2D96B747" w:rsidR="00A22D2E" w:rsidRPr="00A22D2E" w:rsidRDefault="00A22D2E" w:rsidP="00A22D2E">
            <w:pPr>
              <w:rPr>
                <w:rFonts w:ascii="David" w:hAnsi="David" w:cs="David"/>
              </w:rPr>
            </w:pPr>
            <w:r w:rsidRPr="00A22D2E">
              <w:rPr>
                <w:rFonts w:ascii="David" w:hAnsi="David" w:cs="David"/>
                <w:rtl/>
              </w:rPr>
              <w:t>הרציונל מבוסס על מיפוי אותנטי של צרכי הצוות או תלמידיו.</w:t>
            </w:r>
          </w:p>
        </w:tc>
        <w:tc>
          <w:tcPr>
            <w:tcW w:w="2880" w:type="dxa"/>
          </w:tcPr>
          <w:p w14:paraId="4718ADF5" w14:textId="77777777" w:rsidR="00A22D2E" w:rsidRPr="00A22D2E" w:rsidRDefault="00A22D2E" w:rsidP="00A36F8D">
            <w:pPr>
              <w:jc w:val="right"/>
              <w:rPr>
                <w:rFonts w:ascii="David" w:hAnsi="David" w:cs="David"/>
              </w:rPr>
            </w:pPr>
            <w:r w:rsidRPr="00A22D2E">
              <w:rPr>
                <w:rFonts w:ascii="David" w:hAnsi="David" w:cs="David"/>
                <w:rtl/>
              </w:rPr>
              <w:t>20 נק'</w:t>
            </w:r>
          </w:p>
        </w:tc>
      </w:tr>
      <w:tr w:rsidR="00A22D2E" w:rsidRPr="00A22D2E" w14:paraId="7D06F5D0" w14:textId="77777777" w:rsidTr="00A22D2E">
        <w:tc>
          <w:tcPr>
            <w:tcW w:w="2880" w:type="dxa"/>
          </w:tcPr>
          <w:p w14:paraId="74D55312" w14:textId="77777777" w:rsidR="00A22D2E" w:rsidRPr="00A22D2E" w:rsidRDefault="00A22D2E" w:rsidP="00A22D2E">
            <w:pPr>
              <w:rPr>
                <w:rFonts w:ascii="David" w:hAnsi="David" w:cs="David"/>
              </w:rPr>
            </w:pPr>
            <w:r w:rsidRPr="00A22D2E">
              <w:rPr>
                <w:rFonts w:ascii="David" w:hAnsi="David" w:cs="David"/>
                <w:rtl/>
              </w:rPr>
              <w:t>2. איכות ההנחיה ולמידה פעילה</w:t>
            </w:r>
          </w:p>
        </w:tc>
        <w:tc>
          <w:tcPr>
            <w:tcW w:w="2880" w:type="dxa"/>
          </w:tcPr>
          <w:p w14:paraId="1DE5D721" w14:textId="77777777" w:rsidR="00A22D2E" w:rsidRPr="00A22D2E" w:rsidRDefault="00A22D2E" w:rsidP="00A22D2E">
            <w:pPr>
              <w:rPr>
                <w:rFonts w:ascii="David" w:hAnsi="David" w:cs="David"/>
                <w:rtl/>
              </w:rPr>
            </w:pPr>
            <w:r w:rsidRPr="00A22D2E">
              <w:rPr>
                <w:rFonts w:ascii="David" w:hAnsi="David" w:cs="David"/>
                <w:rtl/>
              </w:rPr>
              <w:t xml:space="preserve">תכנון המפגש מותאם לקהל היעד ומיישם עקרונות </w:t>
            </w:r>
            <w:proofErr w:type="spellStart"/>
            <w:r w:rsidRPr="00A22D2E">
              <w:rPr>
                <w:rFonts w:ascii="David" w:hAnsi="David" w:cs="David"/>
                <w:rtl/>
              </w:rPr>
              <w:t>נוירופדגוגיים</w:t>
            </w:r>
            <w:proofErr w:type="spellEnd"/>
            <w:r w:rsidRPr="00A22D2E">
              <w:rPr>
                <w:rFonts w:ascii="David" w:hAnsi="David" w:cs="David"/>
                <w:rtl/>
              </w:rPr>
              <w:t xml:space="preserve"> בעצם העברתו (</w:t>
            </w:r>
            <w:proofErr w:type="spellStart"/>
            <w:r w:rsidRPr="00A22D2E">
              <w:rPr>
                <w:rFonts w:ascii="David" w:hAnsi="David" w:cs="David"/>
                <w:rtl/>
              </w:rPr>
              <w:t>מודלינג</w:t>
            </w:r>
            <w:proofErr w:type="spellEnd"/>
            <w:r w:rsidRPr="00A22D2E">
              <w:rPr>
                <w:rFonts w:ascii="David" w:hAnsi="David" w:cs="David"/>
                <w:rtl/>
              </w:rPr>
              <w:t xml:space="preserve"> של </w:t>
            </w:r>
            <w:proofErr w:type="spellStart"/>
            <w:r w:rsidRPr="00A22D2E">
              <w:rPr>
                <w:rFonts w:ascii="David" w:hAnsi="David" w:cs="David"/>
                <w:rtl/>
              </w:rPr>
              <w:t>המת"ל</w:t>
            </w:r>
            <w:proofErr w:type="spellEnd"/>
            <w:r w:rsidRPr="00A22D2E">
              <w:rPr>
                <w:rFonts w:ascii="David" w:hAnsi="David" w:cs="David"/>
                <w:rtl/>
              </w:rPr>
              <w:t>).</w:t>
            </w:r>
          </w:p>
          <w:p w14:paraId="36E0BDB8" w14:textId="157AC723" w:rsidR="00A22D2E" w:rsidRPr="00A22D2E" w:rsidRDefault="00A22D2E" w:rsidP="00A22D2E">
            <w:pPr>
              <w:rPr>
                <w:rFonts w:ascii="David" w:hAnsi="David" w:cs="David"/>
              </w:rPr>
            </w:pPr>
            <w:r w:rsidRPr="00A22D2E">
              <w:rPr>
                <w:rFonts w:ascii="David" w:hAnsi="David" w:cs="David"/>
                <w:rtl/>
              </w:rPr>
              <w:t xml:space="preserve">שילוב מובנה ומוצלח של התנסות פעילה </w:t>
            </w:r>
            <w:proofErr w:type="spellStart"/>
            <w:r w:rsidRPr="00A22D2E">
              <w:rPr>
                <w:rFonts w:ascii="David" w:hAnsi="David" w:cs="David"/>
                <w:rtl/>
              </w:rPr>
              <w:t>וסדנאית</w:t>
            </w:r>
            <w:proofErr w:type="spellEnd"/>
            <w:r w:rsidRPr="00A22D2E">
              <w:rPr>
                <w:rFonts w:ascii="David" w:hAnsi="David" w:cs="David"/>
                <w:rtl/>
              </w:rPr>
              <w:t xml:space="preserve"> למורים.</w:t>
            </w:r>
          </w:p>
        </w:tc>
        <w:tc>
          <w:tcPr>
            <w:tcW w:w="2880" w:type="dxa"/>
          </w:tcPr>
          <w:p w14:paraId="66DB1023" w14:textId="77777777" w:rsidR="00A22D2E" w:rsidRPr="00A22D2E" w:rsidRDefault="00A22D2E" w:rsidP="00A36F8D">
            <w:pPr>
              <w:jc w:val="right"/>
              <w:rPr>
                <w:rFonts w:ascii="David" w:hAnsi="David" w:cs="David"/>
              </w:rPr>
            </w:pPr>
            <w:r w:rsidRPr="00A22D2E">
              <w:rPr>
                <w:rFonts w:ascii="David" w:hAnsi="David" w:cs="David"/>
                <w:rtl/>
              </w:rPr>
              <w:t>25 נק'</w:t>
            </w:r>
          </w:p>
        </w:tc>
      </w:tr>
      <w:tr w:rsidR="00A22D2E" w:rsidRPr="00A22D2E" w14:paraId="26C49ED5" w14:textId="77777777" w:rsidTr="00A22D2E">
        <w:tc>
          <w:tcPr>
            <w:tcW w:w="2880" w:type="dxa"/>
          </w:tcPr>
          <w:p w14:paraId="0F112A5F" w14:textId="3CD76050" w:rsidR="00A22D2E" w:rsidRPr="00A22D2E" w:rsidRDefault="00A22D2E" w:rsidP="00A22D2E">
            <w:pPr>
              <w:rPr>
                <w:rFonts w:ascii="David" w:hAnsi="David" w:cs="David"/>
              </w:rPr>
            </w:pPr>
            <w:r w:rsidRPr="00A22D2E">
              <w:rPr>
                <w:rFonts w:ascii="David" w:hAnsi="David" w:cs="David"/>
                <w:rtl/>
              </w:rPr>
              <w:t>3. תוצרים מעשיים ותיעוד</w:t>
            </w:r>
          </w:p>
        </w:tc>
        <w:tc>
          <w:tcPr>
            <w:tcW w:w="2880" w:type="dxa"/>
          </w:tcPr>
          <w:p w14:paraId="20933117" w14:textId="77777777" w:rsidR="00A22D2E" w:rsidRPr="00A22D2E" w:rsidRDefault="00A22D2E" w:rsidP="00A22D2E">
            <w:pPr>
              <w:rPr>
                <w:rFonts w:ascii="David" w:hAnsi="David" w:cs="David"/>
              </w:rPr>
            </w:pPr>
            <w:r w:rsidRPr="00A22D2E">
              <w:rPr>
                <w:rFonts w:ascii="David" w:hAnsi="David" w:cs="David"/>
                <w:rtl/>
              </w:rPr>
              <w:t>הגשה מסודרת של חומרי ההנחיה. הצגה ברורה של תוצרי המורים ("אבני יסוד" שפותחו בסדנה) המעידים על הבנת הכלי ועל כך שהסדנה הובילה לתוצר יישומי.</w:t>
            </w:r>
          </w:p>
        </w:tc>
        <w:tc>
          <w:tcPr>
            <w:tcW w:w="2880" w:type="dxa"/>
          </w:tcPr>
          <w:p w14:paraId="49CF0A22" w14:textId="77777777" w:rsidR="00A22D2E" w:rsidRPr="00A22D2E" w:rsidRDefault="00A22D2E" w:rsidP="00A36F8D">
            <w:pPr>
              <w:jc w:val="right"/>
              <w:rPr>
                <w:rFonts w:ascii="David" w:hAnsi="David" w:cs="David"/>
              </w:rPr>
            </w:pPr>
            <w:r w:rsidRPr="00A22D2E">
              <w:rPr>
                <w:rFonts w:ascii="David" w:hAnsi="David" w:cs="David"/>
                <w:rtl/>
              </w:rPr>
              <w:t>25 נק'</w:t>
            </w:r>
          </w:p>
        </w:tc>
      </w:tr>
      <w:tr w:rsidR="00A22D2E" w:rsidRPr="00A22D2E" w14:paraId="42487819" w14:textId="77777777" w:rsidTr="00A22D2E">
        <w:tc>
          <w:tcPr>
            <w:tcW w:w="2880" w:type="dxa"/>
          </w:tcPr>
          <w:p w14:paraId="600E1B1B" w14:textId="77777777" w:rsidR="00A22D2E" w:rsidRPr="00A22D2E" w:rsidRDefault="00A22D2E" w:rsidP="00A36F8D">
            <w:pPr>
              <w:jc w:val="right"/>
              <w:rPr>
                <w:rFonts w:ascii="David" w:hAnsi="David" w:cs="David"/>
              </w:rPr>
            </w:pPr>
            <w:r w:rsidRPr="00A22D2E">
              <w:rPr>
                <w:rFonts w:ascii="David" w:hAnsi="David" w:cs="David"/>
                <w:rtl/>
              </w:rPr>
              <w:lastRenderedPageBreak/>
              <w:t>4. רפלקציה ותובנות מקצועיות</w:t>
            </w:r>
          </w:p>
        </w:tc>
        <w:tc>
          <w:tcPr>
            <w:tcW w:w="2880" w:type="dxa"/>
          </w:tcPr>
          <w:p w14:paraId="15915594" w14:textId="77777777" w:rsidR="00A22D2E" w:rsidRPr="00A22D2E" w:rsidRDefault="00A22D2E" w:rsidP="00A22D2E">
            <w:pPr>
              <w:rPr>
                <w:rFonts w:ascii="David" w:hAnsi="David" w:cs="David"/>
                <w:rtl/>
              </w:rPr>
            </w:pPr>
            <w:r w:rsidRPr="00A22D2E">
              <w:rPr>
                <w:rFonts w:ascii="David" w:hAnsi="David" w:cs="David"/>
                <w:rtl/>
              </w:rPr>
              <w:t xml:space="preserve">ניתוח ביקורתי של תהליך ההנחיה. התייחסות כנה להצלחות ולאתגרים. </w:t>
            </w:r>
          </w:p>
          <w:p w14:paraId="1832D0D3" w14:textId="22363B65" w:rsidR="00A22D2E" w:rsidRPr="00A22D2E" w:rsidRDefault="00A22D2E" w:rsidP="00A22D2E">
            <w:pPr>
              <w:rPr>
                <w:rFonts w:ascii="David" w:hAnsi="David" w:cs="David"/>
              </w:rPr>
            </w:pPr>
            <w:r w:rsidRPr="00A22D2E">
              <w:rPr>
                <w:rFonts w:ascii="David" w:hAnsi="David" w:cs="David"/>
                <w:rtl/>
              </w:rPr>
              <w:t xml:space="preserve">הסקת מסקנות משמעותית לגבי תפקיד </w:t>
            </w:r>
            <w:proofErr w:type="spellStart"/>
            <w:r w:rsidRPr="00A22D2E">
              <w:rPr>
                <w:rFonts w:ascii="David" w:hAnsi="David" w:cs="David"/>
                <w:rtl/>
              </w:rPr>
              <w:t>המת"ל</w:t>
            </w:r>
            <w:proofErr w:type="spellEnd"/>
            <w:r w:rsidRPr="00A22D2E">
              <w:rPr>
                <w:rFonts w:ascii="David" w:hAnsi="David" w:cs="David"/>
                <w:rtl/>
              </w:rPr>
              <w:t xml:space="preserve"> בהטמעת פדגוגיה חדשנית בקרב צוותי ההוראה.</w:t>
            </w:r>
          </w:p>
        </w:tc>
        <w:tc>
          <w:tcPr>
            <w:tcW w:w="2880" w:type="dxa"/>
          </w:tcPr>
          <w:p w14:paraId="7081E559" w14:textId="77777777" w:rsidR="00A22D2E" w:rsidRPr="00A22D2E" w:rsidRDefault="00A22D2E" w:rsidP="00A36F8D">
            <w:pPr>
              <w:jc w:val="right"/>
              <w:rPr>
                <w:rFonts w:ascii="David" w:hAnsi="David" w:cs="David"/>
              </w:rPr>
            </w:pPr>
            <w:r w:rsidRPr="00A22D2E">
              <w:rPr>
                <w:rFonts w:ascii="David" w:hAnsi="David" w:cs="David"/>
                <w:rtl/>
              </w:rPr>
              <w:t>25 נק'</w:t>
            </w:r>
          </w:p>
        </w:tc>
      </w:tr>
      <w:tr w:rsidR="00A22D2E" w:rsidRPr="00A22D2E" w14:paraId="279216D0" w14:textId="77777777" w:rsidTr="00A22D2E">
        <w:tc>
          <w:tcPr>
            <w:tcW w:w="2880" w:type="dxa"/>
          </w:tcPr>
          <w:p w14:paraId="71343F28" w14:textId="77777777" w:rsidR="00A22D2E" w:rsidRPr="00A22D2E" w:rsidRDefault="00A22D2E" w:rsidP="00A22D2E">
            <w:pPr>
              <w:rPr>
                <w:rFonts w:ascii="David" w:hAnsi="David" w:cs="David"/>
              </w:rPr>
            </w:pPr>
            <w:r w:rsidRPr="00A22D2E">
              <w:rPr>
                <w:rFonts w:ascii="David" w:hAnsi="David" w:cs="David"/>
                <w:rtl/>
              </w:rPr>
              <w:t>5. נראות, שפה ומבנה</w:t>
            </w:r>
          </w:p>
        </w:tc>
        <w:tc>
          <w:tcPr>
            <w:tcW w:w="2880" w:type="dxa"/>
          </w:tcPr>
          <w:p w14:paraId="7C67C6D5" w14:textId="77777777" w:rsidR="00A22D2E" w:rsidRPr="00A22D2E" w:rsidRDefault="00A22D2E" w:rsidP="00A22D2E">
            <w:pPr>
              <w:rPr>
                <w:rFonts w:ascii="David" w:hAnsi="David" w:cs="David"/>
              </w:rPr>
            </w:pPr>
            <w:r w:rsidRPr="00A22D2E">
              <w:rPr>
                <w:rFonts w:ascii="David" w:hAnsi="David" w:cs="David"/>
                <w:rtl/>
              </w:rPr>
              <w:t>העבודה כתובה בשפה מקצועית ורהוטה, מאורגנת היטב על פי סעיפי המטלה וההנחיות.</w:t>
            </w:r>
          </w:p>
        </w:tc>
        <w:tc>
          <w:tcPr>
            <w:tcW w:w="2880" w:type="dxa"/>
          </w:tcPr>
          <w:p w14:paraId="3443C966" w14:textId="77777777" w:rsidR="00A22D2E" w:rsidRPr="00A22D2E" w:rsidRDefault="00A22D2E" w:rsidP="00A36F8D">
            <w:pPr>
              <w:jc w:val="right"/>
              <w:rPr>
                <w:rFonts w:ascii="David" w:hAnsi="David" w:cs="David"/>
              </w:rPr>
            </w:pPr>
            <w:r w:rsidRPr="00A22D2E">
              <w:rPr>
                <w:rFonts w:ascii="David" w:hAnsi="David" w:cs="David"/>
                <w:rtl/>
              </w:rPr>
              <w:t>5 נק'</w:t>
            </w:r>
          </w:p>
        </w:tc>
      </w:tr>
      <w:tr w:rsidR="00A22D2E" w:rsidRPr="00A22D2E" w14:paraId="3C943386" w14:textId="77777777" w:rsidTr="00A22D2E">
        <w:tc>
          <w:tcPr>
            <w:tcW w:w="2880" w:type="dxa"/>
          </w:tcPr>
          <w:p w14:paraId="2A81EB5A" w14:textId="1D3A519E" w:rsidR="00A22D2E" w:rsidRPr="00A22D2E" w:rsidRDefault="00A22D2E" w:rsidP="00A22D2E">
            <w:pPr>
              <w:rPr>
                <w:rFonts w:ascii="David" w:hAnsi="David" w:cs="David"/>
                <w:b/>
                <w:bCs/>
              </w:rPr>
            </w:pPr>
            <w:r w:rsidRPr="00A22D2E">
              <w:rPr>
                <w:rFonts w:ascii="David" w:hAnsi="David" w:cs="David"/>
                <w:b/>
                <w:bCs/>
                <w:rtl/>
              </w:rPr>
              <w:t>סה"כ</w:t>
            </w:r>
          </w:p>
        </w:tc>
        <w:tc>
          <w:tcPr>
            <w:tcW w:w="2880" w:type="dxa"/>
          </w:tcPr>
          <w:p w14:paraId="552EA19A" w14:textId="77777777" w:rsidR="00A22D2E" w:rsidRPr="00A22D2E" w:rsidRDefault="00A22D2E" w:rsidP="00A36F8D">
            <w:pPr>
              <w:jc w:val="right"/>
              <w:rPr>
                <w:rFonts w:ascii="David" w:hAnsi="David" w:cs="David"/>
                <w:b/>
                <w:bCs/>
              </w:rPr>
            </w:pPr>
          </w:p>
        </w:tc>
        <w:tc>
          <w:tcPr>
            <w:tcW w:w="2880" w:type="dxa"/>
          </w:tcPr>
          <w:p w14:paraId="78FA7CD7" w14:textId="77777777" w:rsidR="00A22D2E" w:rsidRPr="00A22D2E" w:rsidRDefault="00A22D2E" w:rsidP="00A36F8D">
            <w:pPr>
              <w:jc w:val="right"/>
              <w:rPr>
                <w:rFonts w:ascii="David" w:hAnsi="David" w:cs="David"/>
                <w:b/>
                <w:bCs/>
              </w:rPr>
            </w:pPr>
            <w:r w:rsidRPr="00A22D2E">
              <w:rPr>
                <w:rFonts w:ascii="David" w:hAnsi="David" w:cs="David"/>
                <w:b/>
                <w:bCs/>
                <w:rtl/>
              </w:rPr>
              <w:t>100 נק'</w:t>
            </w:r>
          </w:p>
        </w:tc>
      </w:tr>
    </w:tbl>
    <w:p w14:paraId="0769B2F5" w14:textId="77777777" w:rsidR="00C47813" w:rsidRPr="00A22D2E" w:rsidRDefault="00C47813" w:rsidP="00C47813">
      <w:pPr>
        <w:rPr>
          <w:rFonts w:ascii="David" w:hAnsi="David" w:cs="David"/>
        </w:rPr>
      </w:pPr>
    </w:p>
    <w:p w14:paraId="5633A433" w14:textId="77777777" w:rsidR="00AF3F97" w:rsidRDefault="00AF3F97" w:rsidP="00C47813">
      <w:pPr>
        <w:rPr>
          <w:rFonts w:ascii="David" w:hAnsi="David" w:cs="David"/>
          <w:b/>
          <w:bCs/>
          <w:rtl/>
        </w:rPr>
      </w:pPr>
    </w:p>
    <w:p w14:paraId="536BFE8B" w14:textId="77777777" w:rsidR="00BF1FAD" w:rsidRPr="00674DCC" w:rsidRDefault="00BF1FAD" w:rsidP="00C47813">
      <w:pPr>
        <w:rPr>
          <w:b/>
          <w:bCs/>
        </w:rPr>
      </w:pPr>
      <w:r w:rsidRPr="00674DCC">
        <w:rPr>
          <w:b/>
          <w:bCs/>
          <w:rtl/>
        </w:rPr>
        <w:t>רשימת מקורות</w:t>
      </w:r>
    </w:p>
    <w:p w14:paraId="33774D89" w14:textId="77777777" w:rsidR="00BF1FAD" w:rsidRPr="00674DCC" w:rsidRDefault="00BF1FAD" w:rsidP="00C47813">
      <w:proofErr w:type="spellStart"/>
      <w:r w:rsidRPr="00674DCC">
        <w:rPr>
          <w:rtl/>
        </w:rPr>
        <w:t>אלגאוי-הרשלר</w:t>
      </w:r>
      <w:proofErr w:type="spellEnd"/>
      <w:r w:rsidRPr="00674DCC">
        <w:rPr>
          <w:rtl/>
        </w:rPr>
        <w:t>, א</w:t>
      </w:r>
      <w:r w:rsidRPr="00674DCC">
        <w:t xml:space="preserve">. (2020). </w:t>
      </w:r>
      <w:proofErr w:type="spellStart"/>
      <w:r w:rsidRPr="00674DCC">
        <w:rPr>
          <w:i/>
          <w:iCs/>
          <w:rtl/>
        </w:rPr>
        <w:t>נוירו־פדגוגיה</w:t>
      </w:r>
      <w:proofErr w:type="spellEnd"/>
      <w:r w:rsidRPr="00674DCC">
        <w:rPr>
          <w:i/>
          <w:iCs/>
          <w:rtl/>
        </w:rPr>
        <w:t>: מבט חדש על החינוך</w:t>
      </w:r>
      <w:r w:rsidRPr="00674DCC">
        <w:t xml:space="preserve">. </w:t>
      </w:r>
      <w:r w:rsidRPr="00674DCC">
        <w:rPr>
          <w:rtl/>
        </w:rPr>
        <w:t xml:space="preserve">חינוך בצומת, מכון </w:t>
      </w:r>
      <w:proofErr w:type="spellStart"/>
      <w:r w:rsidRPr="00674DCC">
        <w:rPr>
          <w:rtl/>
        </w:rPr>
        <w:t>ברנקו</w:t>
      </w:r>
      <w:proofErr w:type="spellEnd"/>
      <w:r w:rsidRPr="00674DCC">
        <w:rPr>
          <w:rtl/>
        </w:rPr>
        <w:t xml:space="preserve"> וייס</w:t>
      </w:r>
      <w:r w:rsidRPr="00674DCC">
        <w:t>.</w:t>
      </w:r>
    </w:p>
    <w:p w14:paraId="02E648EE" w14:textId="77777777" w:rsidR="00BF1FAD" w:rsidRPr="00674DCC" w:rsidRDefault="00BF1FAD" w:rsidP="00C47813">
      <w:r w:rsidRPr="00674DCC">
        <w:rPr>
          <w:rtl/>
        </w:rPr>
        <w:t>הרפז, י., והורביץ, א. (עורכים)</w:t>
      </w:r>
      <w:r w:rsidRPr="00674DCC">
        <w:t xml:space="preserve">. (2023). </w:t>
      </w:r>
      <w:r w:rsidRPr="00674DCC">
        <w:rPr>
          <w:i/>
          <w:iCs/>
          <w:rtl/>
        </w:rPr>
        <w:t>להציל את חטיבת הביניים</w:t>
      </w:r>
      <w:r w:rsidRPr="00674DCC">
        <w:t xml:space="preserve">. </w:t>
      </w:r>
      <w:r w:rsidRPr="00674DCC">
        <w:rPr>
          <w:rtl/>
        </w:rPr>
        <w:t>דביר</w:t>
      </w:r>
      <w:r w:rsidRPr="00674DCC">
        <w:t>.</w:t>
      </w:r>
    </w:p>
    <w:p w14:paraId="5584F945" w14:textId="77777777" w:rsidR="00BF1FAD" w:rsidRPr="00674DCC" w:rsidRDefault="00BF1FAD" w:rsidP="00C47813">
      <w:r w:rsidRPr="00674DCC">
        <w:rPr>
          <w:rtl/>
        </w:rPr>
        <w:t>משרד הבריאות</w:t>
      </w:r>
      <w:r w:rsidRPr="00674DCC">
        <w:t xml:space="preserve">. (2021). </w:t>
      </w:r>
      <w:r w:rsidRPr="00674DCC">
        <w:rPr>
          <w:i/>
          <w:iCs/>
          <w:rtl/>
        </w:rPr>
        <w:t>חוזר חטיבת הרפואה - הפרעת קשב</w:t>
      </w:r>
      <w:r w:rsidRPr="00674DCC">
        <w:t>. https://www.gov.il/BlobFolder/policy/mr15-2021/he/files_circulars_mr_mr15_2021.pdf</w:t>
      </w:r>
    </w:p>
    <w:p w14:paraId="695BB5F0" w14:textId="77777777" w:rsidR="00BF1FAD" w:rsidRPr="00674DCC" w:rsidRDefault="00BF1FAD" w:rsidP="00C47813">
      <w:r w:rsidRPr="00674DCC">
        <w:rPr>
          <w:rtl/>
        </w:rPr>
        <w:t>משרד החינוך</w:t>
      </w:r>
      <w:r w:rsidRPr="00674DCC">
        <w:t xml:space="preserve">. (2018). </w:t>
      </w:r>
      <w:r w:rsidRPr="00674DCC">
        <w:rPr>
          <w:i/>
          <w:iCs/>
          <w:rtl/>
        </w:rPr>
        <w:t>מדיניות ההתאמות בהיבחנות לילדים ולצעירים עם לקויות למידה ארה"ב: ניו יורק וקליפורניה; אוסטרליה, ניו זילנד, אנגליה, סקוטלנד ואונטריו-קנדה - סקירה בהזמנת לשכת המדען הראשי והאגף ללקויות למידה והפרעת קשב</w:t>
      </w:r>
      <w:r w:rsidRPr="00674DCC">
        <w:t>. https://meyda.education.gov.il/files/shefi/liikoheylemida/Skira_mediniut_hathamot.pdf</w:t>
      </w:r>
    </w:p>
    <w:p w14:paraId="7E5FAB46" w14:textId="77777777" w:rsidR="00BF1FAD" w:rsidRPr="00674DCC" w:rsidRDefault="00BF1FAD" w:rsidP="00C47813">
      <w:r w:rsidRPr="00674DCC">
        <w:rPr>
          <w:rtl/>
        </w:rPr>
        <w:t>משרד החינוך</w:t>
      </w:r>
      <w:r w:rsidRPr="00674DCC">
        <w:t xml:space="preserve">. (2022). </w:t>
      </w:r>
      <w:r w:rsidRPr="00674DCC">
        <w:rPr>
          <w:i/>
          <w:iCs/>
          <w:rtl/>
        </w:rPr>
        <w:t>התאמות על רצף הלמידה וההבחנות</w:t>
      </w:r>
      <w:r w:rsidRPr="00674DCC">
        <w:t>. https://meyda.education.gov.il/files/shefi/liikoheylemida/Mediniyut/Hatamot_Rezef_Lemida_May_2022.pdf</w:t>
      </w:r>
    </w:p>
    <w:p w14:paraId="373A9CA2" w14:textId="77777777" w:rsidR="00BF1FAD" w:rsidRPr="00674DCC" w:rsidRDefault="00BF1FAD" w:rsidP="00C47813">
      <w:r w:rsidRPr="00674DCC">
        <w:rPr>
          <w:rtl/>
        </w:rPr>
        <w:t>משרד החינוך</w:t>
      </w:r>
      <w:r w:rsidRPr="00674DCC">
        <w:t xml:space="preserve">. (2022). </w:t>
      </w:r>
      <w:r w:rsidRPr="00674DCC">
        <w:rPr>
          <w:i/>
          <w:iCs/>
          <w:rtl/>
        </w:rPr>
        <w:t>חוברת יישום התאמות</w:t>
      </w:r>
      <w:r w:rsidRPr="00674DCC">
        <w:t>. https://meyda.education.gov.il/files/shefi/liikoheylemida/Tfasim_Malal_Tashpab/Yisum_Hatamot_May_2022.pdf</w:t>
      </w:r>
    </w:p>
    <w:p w14:paraId="5E97C499" w14:textId="77777777" w:rsidR="00BF1FAD" w:rsidRPr="00674DCC" w:rsidRDefault="00BF1FAD" w:rsidP="00C47813">
      <w:r w:rsidRPr="00674DCC">
        <w:rPr>
          <w:rtl/>
        </w:rPr>
        <w:t>משרד החינוך. (תשפ"ו)</w:t>
      </w:r>
      <w:r w:rsidRPr="00674DCC">
        <w:t xml:space="preserve">. </w:t>
      </w:r>
      <w:r w:rsidRPr="00674DCC">
        <w:rPr>
          <w:i/>
          <w:iCs/>
          <w:rtl/>
        </w:rPr>
        <w:t>חוזר נהלים תשפ"ו - מנהל פדגוגי אגף בכיר שירות פסיכולוגי ייעוצי אגף לקויות למידה והפרעת קשב</w:t>
      </w:r>
      <w:r w:rsidRPr="00674DCC">
        <w:t>. https://meyda.education.gov.il/files/shefi/liikoheylemida/Hatamot_2025/Hozer_Hatamot_2025_2026.pdf</w:t>
      </w:r>
    </w:p>
    <w:p w14:paraId="7F5E01F0" w14:textId="77777777" w:rsidR="00BF1FAD" w:rsidRPr="00674DCC" w:rsidRDefault="00BF1FAD" w:rsidP="00C47813">
      <w:r w:rsidRPr="00674DCC">
        <w:t xml:space="preserve">Aro, T., Eklund, K., Eloranta, A. K., Ahonen, T., &amp; Rescorla, L. (2022). Learning disabilities </w:t>
      </w:r>
      <w:proofErr w:type="gramStart"/>
      <w:r w:rsidRPr="00674DCC">
        <w:t>elevate</w:t>
      </w:r>
      <w:proofErr w:type="gramEnd"/>
      <w:r w:rsidRPr="00674DCC">
        <w:t xml:space="preserve"> children's risk for behavioral-emotional problems: Differences between LD types, genders, and contexts. </w:t>
      </w:r>
      <w:r w:rsidRPr="00674DCC">
        <w:rPr>
          <w:i/>
          <w:iCs/>
        </w:rPr>
        <w:t>Journal of Learning Disabilities</w:t>
      </w:r>
      <w:r w:rsidRPr="00674DCC">
        <w:t xml:space="preserve">, </w:t>
      </w:r>
      <w:r w:rsidRPr="00674DCC">
        <w:rPr>
          <w:i/>
          <w:iCs/>
        </w:rPr>
        <w:t>55</w:t>
      </w:r>
      <w:r w:rsidRPr="00674DCC">
        <w:t>(6), 465-481.</w:t>
      </w:r>
    </w:p>
    <w:p w14:paraId="547D44A7" w14:textId="77777777" w:rsidR="00BF1FAD" w:rsidRPr="00674DCC" w:rsidRDefault="00BF1FAD" w:rsidP="00C47813">
      <w:r w:rsidRPr="00674DCC">
        <w:t xml:space="preserve">Covey, S. R. (1989). </w:t>
      </w:r>
      <w:r w:rsidRPr="00674DCC">
        <w:rPr>
          <w:i/>
          <w:iCs/>
        </w:rPr>
        <w:t>The 7 habits of highly effective people</w:t>
      </w:r>
      <w:r w:rsidRPr="00674DCC">
        <w:t>. Free Press.</w:t>
      </w:r>
    </w:p>
    <w:p w14:paraId="02BEDB84" w14:textId="77777777" w:rsidR="00D46860" w:rsidRDefault="00D46860" w:rsidP="00C47813"/>
    <w:sectPr w:rsidR="00D46860" w:rsidSect="004F4649">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79E8" w14:textId="77777777" w:rsidR="004D63D0" w:rsidRDefault="004D63D0" w:rsidP="00A22D2E">
      <w:pPr>
        <w:spacing w:after="0" w:line="240" w:lineRule="auto"/>
      </w:pPr>
      <w:r>
        <w:separator/>
      </w:r>
    </w:p>
  </w:endnote>
  <w:endnote w:type="continuationSeparator" w:id="0">
    <w:p w14:paraId="14672A5D" w14:textId="77777777" w:rsidR="004D63D0" w:rsidRDefault="004D63D0" w:rsidP="00A22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74492792"/>
      <w:docPartObj>
        <w:docPartGallery w:val="Page Numbers (Bottom of Page)"/>
        <w:docPartUnique/>
      </w:docPartObj>
    </w:sdtPr>
    <w:sdtEndPr/>
    <w:sdtContent>
      <w:p w14:paraId="424FA5E5" w14:textId="3C76C5FA" w:rsidR="00A22D2E" w:rsidRDefault="00A22D2E">
        <w:pPr>
          <w:pStyle w:val="Footer"/>
          <w:jc w:val="right"/>
        </w:pPr>
        <w:r>
          <w:fldChar w:fldCharType="begin"/>
        </w:r>
        <w:r>
          <w:instrText>PAGE   \* MERGEFORMAT</w:instrText>
        </w:r>
        <w:r>
          <w:fldChar w:fldCharType="separate"/>
        </w:r>
        <w:r>
          <w:rPr>
            <w:rtl/>
            <w:lang w:val="he-IL"/>
          </w:rPr>
          <w:t>2</w:t>
        </w:r>
        <w:r>
          <w:fldChar w:fldCharType="end"/>
        </w:r>
      </w:p>
    </w:sdtContent>
  </w:sdt>
  <w:p w14:paraId="7235F701" w14:textId="77777777" w:rsidR="00A22D2E" w:rsidRDefault="00A22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AEDDE" w14:textId="77777777" w:rsidR="004D63D0" w:rsidRDefault="004D63D0" w:rsidP="00A22D2E">
      <w:pPr>
        <w:spacing w:after="0" w:line="240" w:lineRule="auto"/>
      </w:pPr>
      <w:r>
        <w:separator/>
      </w:r>
    </w:p>
  </w:footnote>
  <w:footnote w:type="continuationSeparator" w:id="0">
    <w:p w14:paraId="00F648EB" w14:textId="77777777" w:rsidR="004D63D0" w:rsidRDefault="004D63D0" w:rsidP="00A22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6416"/>
    <w:multiLevelType w:val="multilevel"/>
    <w:tmpl w:val="D90C63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9D38F2"/>
    <w:multiLevelType w:val="multilevel"/>
    <w:tmpl w:val="CFAC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22FA8"/>
    <w:multiLevelType w:val="multilevel"/>
    <w:tmpl w:val="150C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D922FA"/>
    <w:multiLevelType w:val="multilevel"/>
    <w:tmpl w:val="7F7AF6E2"/>
    <w:lvl w:ilvl="0">
      <w:start w:val="1"/>
      <w:numFmt w:val="bullet"/>
      <w:lvlText w:val=""/>
      <w:lvlJc w:val="left"/>
      <w:pPr>
        <w:tabs>
          <w:tab w:val="num" w:pos="720"/>
        </w:tabs>
        <w:ind w:left="720" w:hanging="360"/>
      </w:pPr>
      <w:rPr>
        <w:rFonts w:ascii="Symbol" w:hAnsi="Symbol" w:hint="default"/>
        <w:sz w:val="20"/>
      </w:rPr>
    </w:lvl>
    <w:lvl w:ilvl="1">
      <w:start w:val="1"/>
      <w:numFmt w:val="hebrew1"/>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35106E"/>
    <w:multiLevelType w:val="hybridMultilevel"/>
    <w:tmpl w:val="5A10AADE"/>
    <w:lvl w:ilvl="0" w:tplc="D2E073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DD784E"/>
    <w:multiLevelType w:val="multilevel"/>
    <w:tmpl w:val="4A1A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BE40B6"/>
    <w:multiLevelType w:val="multilevel"/>
    <w:tmpl w:val="A3B6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D74086"/>
    <w:multiLevelType w:val="multilevel"/>
    <w:tmpl w:val="24982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7248D6"/>
    <w:multiLevelType w:val="multilevel"/>
    <w:tmpl w:val="EF94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0D5C49"/>
    <w:multiLevelType w:val="multilevel"/>
    <w:tmpl w:val="363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9D25FD"/>
    <w:multiLevelType w:val="hybridMultilevel"/>
    <w:tmpl w:val="13249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DB0C67"/>
    <w:multiLevelType w:val="multilevel"/>
    <w:tmpl w:val="F0908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523925"/>
    <w:multiLevelType w:val="multilevel"/>
    <w:tmpl w:val="E788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360124">
    <w:abstractNumId w:val="1"/>
  </w:num>
  <w:num w:numId="2" w16cid:durableId="984316097">
    <w:abstractNumId w:val="12"/>
  </w:num>
  <w:num w:numId="3" w16cid:durableId="1353922690">
    <w:abstractNumId w:val="5"/>
  </w:num>
  <w:num w:numId="4" w16cid:durableId="1885830663">
    <w:abstractNumId w:val="2"/>
  </w:num>
  <w:num w:numId="5" w16cid:durableId="221646158">
    <w:abstractNumId w:val="3"/>
  </w:num>
  <w:num w:numId="6" w16cid:durableId="1691105219">
    <w:abstractNumId w:val="10"/>
  </w:num>
  <w:num w:numId="7" w16cid:durableId="1701281295">
    <w:abstractNumId w:val="6"/>
  </w:num>
  <w:num w:numId="8" w16cid:durableId="1055279219">
    <w:abstractNumId w:val="8"/>
  </w:num>
  <w:num w:numId="9" w16cid:durableId="36004493">
    <w:abstractNumId w:val="9"/>
  </w:num>
  <w:num w:numId="10" w16cid:durableId="1458645220">
    <w:abstractNumId w:val="4"/>
  </w:num>
  <w:num w:numId="11" w16cid:durableId="1633289922">
    <w:abstractNumId w:val="7"/>
  </w:num>
  <w:num w:numId="12" w16cid:durableId="309749973">
    <w:abstractNumId w:val="11"/>
  </w:num>
  <w:num w:numId="13" w16cid:durableId="193569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AD"/>
    <w:rsid w:val="00150377"/>
    <w:rsid w:val="001601EB"/>
    <w:rsid w:val="00201169"/>
    <w:rsid w:val="00226CA1"/>
    <w:rsid w:val="0026159D"/>
    <w:rsid w:val="004226CC"/>
    <w:rsid w:val="004D63D0"/>
    <w:rsid w:val="004E18B2"/>
    <w:rsid w:val="004F4649"/>
    <w:rsid w:val="005A7A62"/>
    <w:rsid w:val="005F1997"/>
    <w:rsid w:val="00650002"/>
    <w:rsid w:val="006E6DA3"/>
    <w:rsid w:val="008B6C3C"/>
    <w:rsid w:val="008D0E20"/>
    <w:rsid w:val="008E09C0"/>
    <w:rsid w:val="008E115D"/>
    <w:rsid w:val="009D7517"/>
    <w:rsid w:val="00A22D2E"/>
    <w:rsid w:val="00A71B9F"/>
    <w:rsid w:val="00AD5D96"/>
    <w:rsid w:val="00AF3F97"/>
    <w:rsid w:val="00B007A8"/>
    <w:rsid w:val="00B95518"/>
    <w:rsid w:val="00BF1FAD"/>
    <w:rsid w:val="00C14ACA"/>
    <w:rsid w:val="00C47813"/>
    <w:rsid w:val="00C96DE9"/>
    <w:rsid w:val="00CC7CFD"/>
    <w:rsid w:val="00D46860"/>
    <w:rsid w:val="00E01D0B"/>
    <w:rsid w:val="00E1043D"/>
    <w:rsid w:val="00E45E27"/>
    <w:rsid w:val="00EE6B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05040"/>
  <w15:chartTrackingRefBased/>
  <w15:docId w15:val="{E7076812-CF21-4000-9BEF-BA1324D8A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002"/>
    <w:pPr>
      <w:bidi/>
    </w:pPr>
    <w:rPr>
      <w:kern w:val="0"/>
      <w14:ligatures w14:val="none"/>
    </w:rPr>
  </w:style>
  <w:style w:type="paragraph" w:styleId="Heading1">
    <w:name w:val="heading 1"/>
    <w:basedOn w:val="Normal"/>
    <w:next w:val="Normal"/>
    <w:link w:val="Heading1Char"/>
    <w:uiPriority w:val="9"/>
    <w:qFormat/>
    <w:rsid w:val="00BF1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FAD"/>
    <w:rPr>
      <w:rFonts w:eastAsiaTheme="majorEastAsia" w:cstheme="majorBidi"/>
      <w:color w:val="272727" w:themeColor="text1" w:themeTint="D8"/>
    </w:rPr>
  </w:style>
  <w:style w:type="paragraph" w:styleId="Title">
    <w:name w:val="Title"/>
    <w:basedOn w:val="Normal"/>
    <w:next w:val="Normal"/>
    <w:link w:val="TitleChar"/>
    <w:uiPriority w:val="10"/>
    <w:qFormat/>
    <w:rsid w:val="00BF1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FAD"/>
    <w:pPr>
      <w:spacing w:before="160"/>
      <w:jc w:val="center"/>
    </w:pPr>
    <w:rPr>
      <w:i/>
      <w:iCs/>
      <w:color w:val="404040" w:themeColor="text1" w:themeTint="BF"/>
    </w:rPr>
  </w:style>
  <w:style w:type="character" w:customStyle="1" w:styleId="QuoteChar">
    <w:name w:val="Quote Char"/>
    <w:basedOn w:val="DefaultParagraphFont"/>
    <w:link w:val="Quote"/>
    <w:uiPriority w:val="29"/>
    <w:rsid w:val="00BF1FAD"/>
    <w:rPr>
      <w:i/>
      <w:iCs/>
      <w:color w:val="404040" w:themeColor="text1" w:themeTint="BF"/>
    </w:rPr>
  </w:style>
  <w:style w:type="paragraph" w:styleId="ListParagraph">
    <w:name w:val="List Paragraph"/>
    <w:basedOn w:val="Normal"/>
    <w:uiPriority w:val="34"/>
    <w:qFormat/>
    <w:rsid w:val="00BF1FAD"/>
    <w:pPr>
      <w:ind w:left="720"/>
      <w:contextualSpacing/>
    </w:pPr>
  </w:style>
  <w:style w:type="character" w:styleId="IntenseEmphasis">
    <w:name w:val="Intense Emphasis"/>
    <w:basedOn w:val="DefaultParagraphFont"/>
    <w:uiPriority w:val="21"/>
    <w:qFormat/>
    <w:rsid w:val="00BF1FAD"/>
    <w:rPr>
      <w:i/>
      <w:iCs/>
      <w:color w:val="0F4761" w:themeColor="accent1" w:themeShade="BF"/>
    </w:rPr>
  </w:style>
  <w:style w:type="paragraph" w:styleId="IntenseQuote">
    <w:name w:val="Intense Quote"/>
    <w:basedOn w:val="Normal"/>
    <w:next w:val="Normal"/>
    <w:link w:val="IntenseQuoteChar"/>
    <w:uiPriority w:val="30"/>
    <w:qFormat/>
    <w:rsid w:val="00BF1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FAD"/>
    <w:rPr>
      <w:i/>
      <w:iCs/>
      <w:color w:val="0F4761" w:themeColor="accent1" w:themeShade="BF"/>
    </w:rPr>
  </w:style>
  <w:style w:type="character" w:styleId="IntenseReference">
    <w:name w:val="Intense Reference"/>
    <w:basedOn w:val="DefaultParagraphFont"/>
    <w:uiPriority w:val="32"/>
    <w:qFormat/>
    <w:rsid w:val="00BF1FAD"/>
    <w:rPr>
      <w:b/>
      <w:bCs/>
      <w:smallCaps/>
      <w:color w:val="0F4761" w:themeColor="accent1" w:themeShade="BF"/>
      <w:spacing w:val="5"/>
    </w:rPr>
  </w:style>
  <w:style w:type="table" w:styleId="TableGrid">
    <w:name w:val="Table Grid"/>
    <w:basedOn w:val="TableNormal"/>
    <w:uiPriority w:val="59"/>
    <w:rsid w:val="00BF1FA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1B9F"/>
    <w:rPr>
      <w:rFonts w:ascii="Times New Roman" w:hAnsi="Times New Roman" w:cs="Times New Roman"/>
      <w:sz w:val="24"/>
      <w:szCs w:val="24"/>
    </w:rPr>
  </w:style>
  <w:style w:type="paragraph" w:styleId="Header">
    <w:name w:val="header"/>
    <w:basedOn w:val="Normal"/>
    <w:link w:val="HeaderChar"/>
    <w:uiPriority w:val="99"/>
    <w:unhideWhenUsed/>
    <w:rsid w:val="00A22D2E"/>
    <w:pPr>
      <w:tabs>
        <w:tab w:val="center" w:pos="4153"/>
        <w:tab w:val="right" w:pos="8306"/>
      </w:tabs>
      <w:spacing w:after="0" w:line="240" w:lineRule="auto"/>
    </w:pPr>
  </w:style>
  <w:style w:type="character" w:customStyle="1" w:styleId="HeaderChar">
    <w:name w:val="Header Char"/>
    <w:basedOn w:val="DefaultParagraphFont"/>
    <w:link w:val="Header"/>
    <w:uiPriority w:val="99"/>
    <w:rsid w:val="00A22D2E"/>
    <w:rPr>
      <w:kern w:val="0"/>
      <w14:ligatures w14:val="none"/>
    </w:rPr>
  </w:style>
  <w:style w:type="paragraph" w:styleId="Footer">
    <w:name w:val="footer"/>
    <w:basedOn w:val="Normal"/>
    <w:link w:val="FooterChar"/>
    <w:uiPriority w:val="99"/>
    <w:unhideWhenUsed/>
    <w:rsid w:val="00A22D2E"/>
    <w:pPr>
      <w:tabs>
        <w:tab w:val="center" w:pos="4153"/>
        <w:tab w:val="right" w:pos="8306"/>
      </w:tabs>
      <w:spacing w:after="0" w:line="240" w:lineRule="auto"/>
    </w:pPr>
  </w:style>
  <w:style w:type="character" w:customStyle="1" w:styleId="FooterChar">
    <w:name w:val="Footer Char"/>
    <w:basedOn w:val="DefaultParagraphFont"/>
    <w:link w:val="Footer"/>
    <w:uiPriority w:val="99"/>
    <w:rsid w:val="00A22D2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992</Words>
  <Characters>5661</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Ministry of Education - Israel</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עדי ספיבק</dc:creator>
  <cp:keywords/>
  <dc:description/>
  <cp:lastModifiedBy>Adi Spivak</cp:lastModifiedBy>
  <cp:revision>2</cp:revision>
  <dcterms:created xsi:type="dcterms:W3CDTF">2026-09-03T15:39:00Z</dcterms:created>
  <dcterms:modified xsi:type="dcterms:W3CDTF">2026-09-03T15:39:00Z</dcterms:modified>
</cp:coreProperties>
</file>